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8D" w:rsidRPr="0090088D" w:rsidRDefault="00846026" w:rsidP="003947A1">
      <w:pPr>
        <w:ind w:left="5760" w:firstLine="72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195072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EDE" w:rsidRPr="0090088D">
        <w:rPr>
          <w:rFonts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 wp14:anchorId="797CC0C6" wp14:editId="41FC6A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5450" cy="652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ern Power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0" r="20454"/>
                    <a:stretch/>
                  </pic:blipFill>
                  <pic:spPr bwMode="auto">
                    <a:xfrm>
                      <a:off x="0" y="0"/>
                      <a:ext cx="1695450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88D" w:rsidRPr="0090088D">
        <w:rPr>
          <w:b/>
          <w:sz w:val="44"/>
          <w:szCs w:val="44"/>
        </w:rPr>
        <w:t xml:space="preserve"> </w:t>
      </w:r>
      <w:r w:rsidR="003947A1">
        <w:rPr>
          <w:noProof/>
          <w:lang w:val="en-US"/>
        </w:rPr>
        <w:drawing>
          <wp:inline distT="0" distB="0" distL="0" distR="0" wp14:anchorId="531B76BF" wp14:editId="45F5AAEF">
            <wp:extent cx="1476375" cy="1170587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68" cy="12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DC" w:rsidRPr="00315815" w:rsidRDefault="001C4DDC" w:rsidP="003947A1">
      <w:pPr>
        <w:rPr>
          <w:b/>
          <w:sz w:val="40"/>
          <w:szCs w:val="40"/>
        </w:rPr>
      </w:pPr>
      <w:r w:rsidRPr="00315815">
        <w:rPr>
          <w:b/>
          <w:sz w:val="40"/>
          <w:szCs w:val="40"/>
        </w:rPr>
        <w:t>Western Power Distribution Affordable Warmth</w:t>
      </w:r>
    </w:p>
    <w:p w:rsidR="00185BF7" w:rsidRDefault="00185BF7">
      <w:pPr>
        <w:rPr>
          <w:b/>
          <w:sz w:val="28"/>
          <w:szCs w:val="28"/>
        </w:rPr>
      </w:pPr>
    </w:p>
    <w:p w:rsidR="004F4D81" w:rsidRPr="00D86E00" w:rsidRDefault="004F4D81">
      <w:pPr>
        <w:rPr>
          <w:sz w:val="28"/>
          <w:szCs w:val="28"/>
        </w:rPr>
      </w:pPr>
      <w:r w:rsidRPr="00B72449">
        <w:rPr>
          <w:b/>
          <w:sz w:val="28"/>
          <w:szCs w:val="28"/>
        </w:rPr>
        <w:t>Affordable Warmth</w:t>
      </w:r>
      <w:r w:rsidRPr="00D86E00">
        <w:rPr>
          <w:sz w:val="28"/>
          <w:szCs w:val="28"/>
        </w:rPr>
        <w:t xml:space="preserve"> aims to reduce fuel poverty across Devon, Cornwall and the Isles of Scilly, by working with members of the community to reduce their fuel bills and</w:t>
      </w:r>
      <w:r w:rsidR="00B72449">
        <w:rPr>
          <w:sz w:val="28"/>
          <w:szCs w:val="28"/>
        </w:rPr>
        <w:t xml:space="preserve"> to</w:t>
      </w:r>
      <w:r w:rsidRPr="00D86E00">
        <w:rPr>
          <w:sz w:val="28"/>
          <w:szCs w:val="28"/>
        </w:rPr>
        <w:t xml:space="preserve"> increase their knowledge and confidence about </w:t>
      </w:r>
      <w:r w:rsidR="00B72449">
        <w:rPr>
          <w:sz w:val="28"/>
          <w:szCs w:val="28"/>
        </w:rPr>
        <w:t xml:space="preserve">using </w:t>
      </w:r>
      <w:r w:rsidRPr="00D86E00">
        <w:rPr>
          <w:sz w:val="28"/>
          <w:szCs w:val="28"/>
        </w:rPr>
        <w:t xml:space="preserve">energy </w:t>
      </w:r>
      <w:r w:rsidR="00B72449">
        <w:rPr>
          <w:sz w:val="28"/>
          <w:szCs w:val="28"/>
        </w:rPr>
        <w:t xml:space="preserve">wisely </w:t>
      </w:r>
      <w:r w:rsidRPr="00D86E00">
        <w:rPr>
          <w:sz w:val="28"/>
          <w:szCs w:val="28"/>
        </w:rPr>
        <w:t>in the home.</w:t>
      </w:r>
      <w:r w:rsidR="0042643F" w:rsidRPr="00D86E00">
        <w:rPr>
          <w:sz w:val="28"/>
          <w:szCs w:val="28"/>
        </w:rPr>
        <w:t xml:space="preserve"> </w:t>
      </w:r>
      <w:r w:rsidRPr="00D86E00">
        <w:rPr>
          <w:sz w:val="28"/>
          <w:szCs w:val="28"/>
        </w:rPr>
        <w:t>We Can Offer:</w:t>
      </w:r>
    </w:p>
    <w:p w:rsidR="004F4D81" w:rsidRPr="00D86E00" w:rsidRDefault="004F4D81" w:rsidP="004F4D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222222"/>
          <w:sz w:val="28"/>
          <w:szCs w:val="28"/>
        </w:rPr>
      </w:pPr>
      <w:r w:rsidRPr="00D86E00">
        <w:rPr>
          <w:rFonts w:cs="Arimo"/>
          <w:color w:val="222222"/>
          <w:sz w:val="28"/>
          <w:szCs w:val="28"/>
        </w:rPr>
        <w:t>Home visits</w:t>
      </w:r>
      <w:r w:rsidR="00B72449">
        <w:rPr>
          <w:rFonts w:cs="Arimo"/>
          <w:color w:val="222222"/>
          <w:sz w:val="28"/>
          <w:szCs w:val="28"/>
        </w:rPr>
        <w:t>.</w:t>
      </w:r>
    </w:p>
    <w:p w:rsidR="004F4D81" w:rsidRPr="00D86E00" w:rsidRDefault="004F4D81" w:rsidP="004F4D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222222"/>
          <w:sz w:val="28"/>
          <w:szCs w:val="28"/>
        </w:rPr>
      </w:pPr>
      <w:r w:rsidRPr="00D86E00">
        <w:rPr>
          <w:rFonts w:cs="Arimo"/>
          <w:color w:val="222222"/>
          <w:sz w:val="28"/>
          <w:szCs w:val="28"/>
        </w:rPr>
        <w:t>Home assessments to identify ways to make them more energy</w:t>
      </w:r>
    </w:p>
    <w:p w:rsidR="004F4D81" w:rsidRPr="00D86E00" w:rsidRDefault="00B72449" w:rsidP="001C4DDC">
      <w:pPr>
        <w:pStyle w:val="ListParagraph"/>
        <w:autoSpaceDE w:val="0"/>
        <w:autoSpaceDN w:val="0"/>
        <w:adjustRightInd w:val="0"/>
        <w:spacing w:after="0" w:line="240" w:lineRule="auto"/>
        <w:rPr>
          <w:rFonts w:cs="Arimo"/>
          <w:color w:val="222222"/>
          <w:sz w:val="28"/>
          <w:szCs w:val="28"/>
        </w:rPr>
      </w:pPr>
      <w:r w:rsidRPr="00D86E00">
        <w:rPr>
          <w:rFonts w:cs="Arimo"/>
          <w:color w:val="222222"/>
          <w:sz w:val="28"/>
          <w:szCs w:val="28"/>
        </w:rPr>
        <w:t>E</w:t>
      </w:r>
      <w:r w:rsidR="004F4D81" w:rsidRPr="00D86E00">
        <w:rPr>
          <w:rFonts w:cs="Arimo"/>
          <w:color w:val="222222"/>
          <w:sz w:val="28"/>
          <w:szCs w:val="28"/>
        </w:rPr>
        <w:t>fficient</w:t>
      </w:r>
      <w:r>
        <w:rPr>
          <w:rFonts w:cs="Arimo"/>
          <w:color w:val="222222"/>
          <w:sz w:val="28"/>
          <w:szCs w:val="28"/>
        </w:rPr>
        <w:t>.</w:t>
      </w:r>
    </w:p>
    <w:p w:rsidR="004F4D81" w:rsidRPr="00D86E00" w:rsidRDefault="00B72449" w:rsidP="00EF5008">
      <w:pPr>
        <w:pStyle w:val="ListParagraph"/>
        <w:autoSpaceDE w:val="0"/>
        <w:autoSpaceDN w:val="0"/>
        <w:adjustRightInd w:val="0"/>
        <w:spacing w:after="0" w:line="240" w:lineRule="auto"/>
        <w:rPr>
          <w:rFonts w:cs="Arimo"/>
          <w:color w:val="222222"/>
          <w:sz w:val="28"/>
          <w:szCs w:val="28"/>
        </w:rPr>
      </w:pPr>
      <w:r>
        <w:rPr>
          <w:rFonts w:cs="Arimo"/>
          <w:color w:val="222222"/>
          <w:sz w:val="28"/>
          <w:szCs w:val="28"/>
        </w:rPr>
        <w:t>Help to find the best value energy tariff.</w:t>
      </w:r>
    </w:p>
    <w:p w:rsidR="004F4D81" w:rsidRPr="00D86E00" w:rsidRDefault="00B72449" w:rsidP="004F4D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222222"/>
          <w:sz w:val="28"/>
          <w:szCs w:val="28"/>
        </w:rPr>
      </w:pPr>
      <w:r>
        <w:rPr>
          <w:rFonts w:cs="Arimo"/>
          <w:color w:val="222222"/>
          <w:sz w:val="28"/>
          <w:szCs w:val="28"/>
        </w:rPr>
        <w:t>Information about the</w:t>
      </w:r>
      <w:r w:rsidR="004F4D81" w:rsidRPr="00D86E00">
        <w:rPr>
          <w:rFonts w:cs="Arimo"/>
          <w:color w:val="222222"/>
          <w:sz w:val="28"/>
          <w:szCs w:val="28"/>
        </w:rPr>
        <w:t xml:space="preserve"> use of smart meters</w:t>
      </w:r>
      <w:r>
        <w:rPr>
          <w:rFonts w:cs="Arimo"/>
          <w:color w:val="222222"/>
          <w:sz w:val="28"/>
          <w:szCs w:val="28"/>
        </w:rPr>
        <w:t>.</w:t>
      </w:r>
    </w:p>
    <w:p w:rsidR="004F4D81" w:rsidRPr="00D86E00" w:rsidRDefault="0042643F" w:rsidP="00F768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mo"/>
          <w:color w:val="222222"/>
          <w:sz w:val="28"/>
          <w:szCs w:val="28"/>
        </w:rPr>
      </w:pPr>
      <w:r w:rsidRPr="00D86E00">
        <w:rPr>
          <w:rFonts w:cs="Arimo"/>
          <w:color w:val="222222"/>
          <w:sz w:val="28"/>
          <w:szCs w:val="28"/>
        </w:rPr>
        <w:t>To c</w:t>
      </w:r>
      <w:r w:rsidR="004F4D81" w:rsidRPr="00D86E00">
        <w:rPr>
          <w:rFonts w:cs="Arimo"/>
          <w:color w:val="222222"/>
          <w:sz w:val="28"/>
          <w:szCs w:val="28"/>
        </w:rPr>
        <w:t xml:space="preserve">ontact the energy supplier where appropriate and advocate on </w:t>
      </w:r>
      <w:r w:rsidR="00970C2A" w:rsidRPr="00D86E00">
        <w:rPr>
          <w:rFonts w:cs="Arimo"/>
          <w:color w:val="222222"/>
          <w:sz w:val="28"/>
          <w:szCs w:val="28"/>
        </w:rPr>
        <w:t xml:space="preserve">customers </w:t>
      </w:r>
      <w:r w:rsidR="004F4D81" w:rsidRPr="00D86E00">
        <w:rPr>
          <w:rFonts w:cs="Arimo"/>
          <w:color w:val="222222"/>
          <w:sz w:val="28"/>
          <w:szCs w:val="28"/>
        </w:rPr>
        <w:t>behalf.</w:t>
      </w:r>
    </w:p>
    <w:p w:rsidR="0090088D" w:rsidRDefault="0042643F" w:rsidP="00B724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32"/>
          <w:szCs w:val="32"/>
        </w:rPr>
      </w:pPr>
      <w:r w:rsidRPr="00D86E00">
        <w:rPr>
          <w:rFonts w:cs="Arimo"/>
          <w:color w:val="222222"/>
          <w:sz w:val="28"/>
          <w:szCs w:val="28"/>
        </w:rPr>
        <w:t>To i</w:t>
      </w:r>
      <w:r w:rsidR="004F4D81" w:rsidRPr="00D86E00">
        <w:rPr>
          <w:rFonts w:cs="Arimo"/>
          <w:color w:val="222222"/>
          <w:sz w:val="28"/>
          <w:szCs w:val="28"/>
        </w:rPr>
        <w:t xml:space="preserve">dentify </w:t>
      </w:r>
      <w:r w:rsidR="00B72449">
        <w:rPr>
          <w:rFonts w:cs="Arimo"/>
          <w:color w:val="222222"/>
          <w:sz w:val="28"/>
          <w:szCs w:val="28"/>
        </w:rPr>
        <w:t>other help you need and to find others to help you.</w:t>
      </w:r>
    </w:p>
    <w:p w:rsidR="00D86E00" w:rsidRDefault="00D86E00" w:rsidP="004F4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32"/>
          <w:szCs w:val="32"/>
        </w:rPr>
      </w:pPr>
    </w:p>
    <w:p w:rsidR="00970C2A" w:rsidRDefault="004F4D81" w:rsidP="004F4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32"/>
          <w:szCs w:val="32"/>
        </w:rPr>
      </w:pPr>
      <w:r w:rsidRPr="0090088D">
        <w:rPr>
          <w:rFonts w:cs="Arial"/>
          <w:b/>
          <w:color w:val="222222"/>
          <w:sz w:val="32"/>
          <w:szCs w:val="32"/>
        </w:rPr>
        <w:t>If you or someone you know needs help to</w:t>
      </w:r>
      <w:r w:rsidR="00970C2A">
        <w:rPr>
          <w:rFonts w:cs="Arial"/>
          <w:b/>
          <w:color w:val="222222"/>
          <w:sz w:val="32"/>
          <w:szCs w:val="32"/>
        </w:rPr>
        <w:t xml:space="preserve"> </w:t>
      </w:r>
      <w:r w:rsidRPr="0090088D">
        <w:rPr>
          <w:rFonts w:cs="Arial"/>
          <w:b/>
          <w:color w:val="222222"/>
          <w:sz w:val="32"/>
          <w:szCs w:val="32"/>
        </w:rPr>
        <w:t xml:space="preserve">lower </w:t>
      </w:r>
      <w:proofErr w:type="gramStart"/>
      <w:r w:rsidRPr="0090088D">
        <w:rPr>
          <w:rFonts w:cs="Arial"/>
          <w:b/>
          <w:color w:val="222222"/>
          <w:sz w:val="32"/>
          <w:szCs w:val="32"/>
        </w:rPr>
        <w:t>their</w:t>
      </w:r>
      <w:proofErr w:type="gramEnd"/>
      <w:r w:rsidRPr="0090088D">
        <w:rPr>
          <w:rFonts w:cs="Arial"/>
          <w:b/>
          <w:color w:val="222222"/>
          <w:sz w:val="32"/>
          <w:szCs w:val="32"/>
        </w:rPr>
        <w:t xml:space="preserve"> </w:t>
      </w:r>
    </w:p>
    <w:p w:rsidR="004F4D81" w:rsidRPr="0090088D" w:rsidRDefault="00D860EC" w:rsidP="004F4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32"/>
          <w:szCs w:val="32"/>
        </w:rPr>
      </w:pPr>
      <w:r w:rsidRPr="0090088D">
        <w:rPr>
          <w:rFonts w:cs="Arial"/>
          <w:b/>
          <w:color w:val="222222"/>
          <w:sz w:val="32"/>
          <w:szCs w:val="32"/>
        </w:rPr>
        <w:t>Fuel</w:t>
      </w:r>
      <w:r w:rsidR="004F4D81" w:rsidRPr="0090088D">
        <w:rPr>
          <w:rFonts w:cs="Arial"/>
          <w:b/>
          <w:color w:val="222222"/>
          <w:sz w:val="32"/>
          <w:szCs w:val="32"/>
        </w:rPr>
        <w:t xml:space="preserve"> bills or make their home more</w:t>
      </w:r>
    </w:p>
    <w:p w:rsidR="004F4D81" w:rsidRPr="0090088D" w:rsidRDefault="00D860EC" w:rsidP="004F4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32"/>
          <w:szCs w:val="32"/>
        </w:rPr>
      </w:pPr>
      <w:r w:rsidRPr="0090088D">
        <w:rPr>
          <w:rFonts w:cs="Arial"/>
          <w:b/>
          <w:color w:val="222222"/>
          <w:sz w:val="32"/>
          <w:szCs w:val="32"/>
        </w:rPr>
        <w:t>Energy</w:t>
      </w:r>
      <w:r w:rsidR="004F4D81" w:rsidRPr="0090088D">
        <w:rPr>
          <w:rFonts w:cs="Arial"/>
          <w:b/>
          <w:color w:val="222222"/>
          <w:sz w:val="32"/>
          <w:szCs w:val="32"/>
        </w:rPr>
        <w:t xml:space="preserve"> efficient, get in touch:</w:t>
      </w:r>
    </w:p>
    <w:p w:rsidR="0042643F" w:rsidRPr="0042643F" w:rsidRDefault="0042643F" w:rsidP="0042643F">
      <w:pPr>
        <w:spacing w:after="0"/>
        <w:rPr>
          <w:b/>
          <w:sz w:val="32"/>
          <w:szCs w:val="32"/>
        </w:rPr>
      </w:pPr>
    </w:p>
    <w:p w:rsidR="0042643F" w:rsidRDefault="002D61DA" w:rsidP="004264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If there is</w:t>
      </w:r>
      <w:r w:rsidR="0042643F">
        <w:rPr>
          <w:rFonts w:cs="Arial"/>
          <w:b/>
          <w:sz w:val="32"/>
          <w:szCs w:val="32"/>
        </w:rPr>
        <w:t xml:space="preserve"> an opportunity to speak </w:t>
      </w:r>
    </w:p>
    <w:p w:rsidR="0042643F" w:rsidRDefault="0042643F" w:rsidP="004264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>at</w:t>
      </w:r>
      <w:proofErr w:type="gramEnd"/>
      <w:r>
        <w:rPr>
          <w:rFonts w:cs="Arial"/>
          <w:b/>
          <w:sz w:val="32"/>
          <w:szCs w:val="32"/>
        </w:rPr>
        <w:t xml:space="preserve"> one of yo</w:t>
      </w:r>
      <w:r w:rsidR="00D86E00">
        <w:rPr>
          <w:rFonts w:cs="Arial"/>
          <w:b/>
          <w:sz w:val="32"/>
          <w:szCs w:val="32"/>
        </w:rPr>
        <w:t>ur meetings please contact Martin or Katherine</w:t>
      </w:r>
    </w:p>
    <w:p w:rsidR="0042643F" w:rsidRDefault="0042643F" w:rsidP="004F4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32"/>
          <w:szCs w:val="32"/>
        </w:rPr>
      </w:pPr>
    </w:p>
    <w:p w:rsidR="004F4D81" w:rsidRPr="0090088D" w:rsidRDefault="0042643F" w:rsidP="004F4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32"/>
          <w:szCs w:val="32"/>
        </w:rPr>
      </w:pPr>
      <w:r>
        <w:rPr>
          <w:rFonts w:cs="Arial"/>
          <w:b/>
          <w:color w:val="222222"/>
          <w:sz w:val="32"/>
          <w:szCs w:val="32"/>
        </w:rPr>
        <w:t xml:space="preserve">Please </w:t>
      </w:r>
      <w:r w:rsidR="004F4D81" w:rsidRPr="0090088D">
        <w:rPr>
          <w:rFonts w:cs="Arial"/>
          <w:b/>
          <w:color w:val="222222"/>
          <w:sz w:val="32"/>
          <w:szCs w:val="32"/>
        </w:rPr>
        <w:t>Call: 01392 248 919</w:t>
      </w:r>
      <w:r w:rsidR="00315815">
        <w:rPr>
          <w:rFonts w:cs="Arial"/>
          <w:b/>
          <w:color w:val="222222"/>
          <w:sz w:val="32"/>
          <w:szCs w:val="32"/>
        </w:rPr>
        <w:t xml:space="preserve"> </w:t>
      </w:r>
      <w:r w:rsidR="00315815">
        <w:rPr>
          <w:b/>
          <w:sz w:val="32"/>
          <w:szCs w:val="32"/>
        </w:rPr>
        <w:t>Ext 7141 / 7140</w:t>
      </w:r>
    </w:p>
    <w:p w:rsidR="00441AF4" w:rsidRDefault="00D86E00" w:rsidP="004F4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32"/>
          <w:szCs w:val="32"/>
        </w:rPr>
      </w:pPr>
      <w:r>
        <w:rPr>
          <w:rFonts w:cs="Arial"/>
          <w:b/>
          <w:color w:val="222222"/>
          <w:sz w:val="32"/>
          <w:szCs w:val="32"/>
        </w:rPr>
        <w:t xml:space="preserve">Email: </w:t>
      </w:r>
      <w:hyperlink r:id="rId11" w:history="1">
        <w:r w:rsidR="00441AF4" w:rsidRPr="00BE4BCE">
          <w:rPr>
            <w:rStyle w:val="Hyperlink"/>
            <w:rFonts w:cs="Arial"/>
            <w:b/>
            <w:sz w:val="32"/>
            <w:szCs w:val="32"/>
          </w:rPr>
          <w:t>martin@devoncommunities.org.uk</w:t>
        </w:r>
      </w:hyperlink>
      <w:r w:rsidR="004F4D81" w:rsidRPr="0090088D">
        <w:rPr>
          <w:rFonts w:cs="Arial"/>
          <w:b/>
          <w:color w:val="222222"/>
          <w:sz w:val="32"/>
          <w:szCs w:val="32"/>
        </w:rPr>
        <w:t xml:space="preserve"> </w:t>
      </w:r>
    </w:p>
    <w:p w:rsidR="004F4D81" w:rsidRDefault="007164CC" w:rsidP="004F4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32"/>
          <w:szCs w:val="32"/>
        </w:rPr>
      </w:pPr>
      <w:hyperlink r:id="rId12" w:history="1">
        <w:r w:rsidR="00441AF4" w:rsidRPr="00BE4BCE">
          <w:rPr>
            <w:rStyle w:val="Hyperlink"/>
            <w:rFonts w:cs="Arial"/>
            <w:b/>
            <w:sz w:val="32"/>
            <w:szCs w:val="32"/>
          </w:rPr>
          <w:t>katherine@devoncommunities.org.uk</w:t>
        </w:r>
      </w:hyperlink>
    </w:p>
    <w:p w:rsidR="00970C2A" w:rsidRDefault="006A3DF2" w:rsidP="00970C2A">
      <w:pPr>
        <w:jc w:val="center"/>
        <w:rPr>
          <w:rFonts w:cs="Arial"/>
          <w:b/>
          <w:color w:val="222222"/>
          <w:sz w:val="32"/>
          <w:szCs w:val="32"/>
        </w:rPr>
      </w:pPr>
      <w:r>
        <w:rPr>
          <w:rFonts w:cs="Arial"/>
          <w:b/>
          <w:color w:val="222222"/>
          <w:sz w:val="32"/>
          <w:szCs w:val="32"/>
        </w:rPr>
        <w:t>Alternatively,</w:t>
      </w:r>
      <w:r w:rsidR="00D86E00">
        <w:rPr>
          <w:rFonts w:cs="Arial"/>
          <w:b/>
          <w:color w:val="222222"/>
          <w:sz w:val="32"/>
          <w:szCs w:val="32"/>
        </w:rPr>
        <w:t xml:space="preserve"> </w:t>
      </w:r>
      <w:r w:rsidR="004F4D81" w:rsidRPr="0090088D">
        <w:rPr>
          <w:rFonts w:cs="Arial"/>
          <w:b/>
          <w:color w:val="222222"/>
          <w:sz w:val="32"/>
          <w:szCs w:val="32"/>
        </w:rPr>
        <w:t>visit our website:</w:t>
      </w:r>
      <w:r w:rsidR="00441AF4">
        <w:rPr>
          <w:rFonts w:cs="Arial"/>
          <w:b/>
          <w:color w:val="222222"/>
          <w:sz w:val="32"/>
          <w:szCs w:val="32"/>
        </w:rPr>
        <w:t xml:space="preserve"> </w:t>
      </w:r>
      <w:hyperlink r:id="rId13" w:history="1">
        <w:r w:rsidR="00E66708" w:rsidRPr="00E66708">
          <w:rPr>
            <w:rStyle w:val="Hyperlink"/>
            <w:b/>
            <w:sz w:val="24"/>
            <w:szCs w:val="24"/>
          </w:rPr>
          <w:t>https://www.devoncommunities.org.uk/western-power-distribution-affordable-warmth</w:t>
        </w:r>
      </w:hyperlink>
    </w:p>
    <w:p w:rsidR="00441AF4" w:rsidRDefault="00441AF4" w:rsidP="00970C2A">
      <w:pPr>
        <w:jc w:val="center"/>
        <w:rPr>
          <w:rFonts w:cs="Arial"/>
          <w:b/>
          <w:color w:val="222222"/>
          <w:sz w:val="32"/>
          <w:szCs w:val="32"/>
        </w:rPr>
      </w:pPr>
    </w:p>
    <w:p w:rsidR="004F4D81" w:rsidRPr="003947A1" w:rsidRDefault="00E66708" w:rsidP="00640FF5">
      <w:pPr>
        <w:rPr>
          <w:b/>
          <w:sz w:val="32"/>
          <w:szCs w:val="32"/>
        </w:rPr>
      </w:pPr>
      <w:r>
        <w:t xml:space="preserve"> </w:t>
      </w:r>
    </w:p>
    <w:sectPr w:rsidR="004F4D81" w:rsidRPr="0039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DC" w:rsidRDefault="001C4DDC" w:rsidP="001C4DDC">
      <w:pPr>
        <w:spacing w:after="0" w:line="240" w:lineRule="auto"/>
      </w:pPr>
      <w:r>
        <w:separator/>
      </w:r>
    </w:p>
  </w:endnote>
  <w:endnote w:type="continuationSeparator" w:id="0">
    <w:p w:rsidR="001C4DDC" w:rsidRDefault="001C4DDC" w:rsidP="001C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DC" w:rsidRDefault="001C4DDC" w:rsidP="001C4DDC">
      <w:pPr>
        <w:spacing w:after="0" w:line="240" w:lineRule="auto"/>
      </w:pPr>
      <w:r>
        <w:separator/>
      </w:r>
    </w:p>
  </w:footnote>
  <w:footnote w:type="continuationSeparator" w:id="0">
    <w:p w:rsidR="001C4DDC" w:rsidRDefault="001C4DDC" w:rsidP="001C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360"/>
    <w:multiLevelType w:val="hybridMultilevel"/>
    <w:tmpl w:val="7C28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1"/>
    <w:rsid w:val="000C2D2D"/>
    <w:rsid w:val="00185BF7"/>
    <w:rsid w:val="001C4DDC"/>
    <w:rsid w:val="001E7EDE"/>
    <w:rsid w:val="002A1043"/>
    <w:rsid w:val="002D61DA"/>
    <w:rsid w:val="00315815"/>
    <w:rsid w:val="00355466"/>
    <w:rsid w:val="00390CC3"/>
    <w:rsid w:val="003947A1"/>
    <w:rsid w:val="0042643F"/>
    <w:rsid w:val="00441AF4"/>
    <w:rsid w:val="00453F48"/>
    <w:rsid w:val="004A5ECA"/>
    <w:rsid w:val="004F4D81"/>
    <w:rsid w:val="00640FF5"/>
    <w:rsid w:val="006A3DF2"/>
    <w:rsid w:val="007164CC"/>
    <w:rsid w:val="007C3331"/>
    <w:rsid w:val="00846026"/>
    <w:rsid w:val="0090088D"/>
    <w:rsid w:val="00970C2A"/>
    <w:rsid w:val="009E11C9"/>
    <w:rsid w:val="00B72449"/>
    <w:rsid w:val="00B751F0"/>
    <w:rsid w:val="00D73288"/>
    <w:rsid w:val="00D860EC"/>
    <w:rsid w:val="00D86E00"/>
    <w:rsid w:val="00E656F4"/>
    <w:rsid w:val="00E66708"/>
    <w:rsid w:val="00E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DC"/>
  </w:style>
  <w:style w:type="paragraph" w:styleId="Footer">
    <w:name w:val="footer"/>
    <w:basedOn w:val="Normal"/>
    <w:link w:val="FooterChar"/>
    <w:uiPriority w:val="99"/>
    <w:unhideWhenUsed/>
    <w:rsid w:val="001C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DC"/>
  </w:style>
  <w:style w:type="paragraph" w:styleId="BalloonText">
    <w:name w:val="Balloon Text"/>
    <w:basedOn w:val="Normal"/>
    <w:link w:val="BalloonTextChar"/>
    <w:uiPriority w:val="99"/>
    <w:semiHidden/>
    <w:unhideWhenUsed/>
    <w:rsid w:val="0042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A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DC"/>
  </w:style>
  <w:style w:type="paragraph" w:styleId="Footer">
    <w:name w:val="footer"/>
    <w:basedOn w:val="Normal"/>
    <w:link w:val="FooterChar"/>
    <w:uiPriority w:val="99"/>
    <w:unhideWhenUsed/>
    <w:rsid w:val="001C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DC"/>
  </w:style>
  <w:style w:type="paragraph" w:styleId="BalloonText">
    <w:name w:val="Balloon Text"/>
    <w:basedOn w:val="Normal"/>
    <w:link w:val="BalloonTextChar"/>
    <w:uiPriority w:val="99"/>
    <w:semiHidden/>
    <w:unhideWhenUsed/>
    <w:rsid w:val="0042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in@devoncommunities.org.uk" TargetMode="External"/><Relationship Id="rId12" Type="http://schemas.openxmlformats.org/officeDocument/2006/relationships/hyperlink" Target="mailto:katherine@devoncommunities.org.uk" TargetMode="External"/><Relationship Id="rId13" Type="http://schemas.openxmlformats.org/officeDocument/2006/relationships/hyperlink" Target="https://www.devoncommunities.org.uk/western-power-distribution-affordable-warmth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Oliverio</dc:creator>
  <cp:keywords/>
  <dc:description/>
  <cp:lastModifiedBy>Stuart Watts</cp:lastModifiedBy>
  <cp:revision>2</cp:revision>
  <cp:lastPrinted>2017-11-23T10:29:00Z</cp:lastPrinted>
  <dcterms:created xsi:type="dcterms:W3CDTF">2017-12-13T10:41:00Z</dcterms:created>
  <dcterms:modified xsi:type="dcterms:W3CDTF">2017-12-13T10:41:00Z</dcterms:modified>
</cp:coreProperties>
</file>