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F3EFE5" w14:textId="71133B31" w:rsidR="00F4091A" w:rsidRPr="0076640F" w:rsidRDefault="003B5E07" w:rsidP="0076640F">
      <w:pPr>
        <w:spacing w:line="360" w:lineRule="auto"/>
        <w:rPr>
          <w:rFonts w:ascii="Arial" w:hAnsi="Arial" w:cs="Arial"/>
        </w:rPr>
      </w:pPr>
      <w:r w:rsidRPr="00DC7BB8">
        <w:rPr>
          <w:rFonts w:ascii="Arial" w:hAnsi="Arial" w:cs="Arial"/>
          <w:noProof/>
          <w:lang w:val="en-US"/>
        </w:rPr>
        <w:drawing>
          <wp:inline distT="0" distB="0" distL="0" distR="0" wp14:anchorId="6FDA7957" wp14:editId="56ED5DE5">
            <wp:extent cx="1395167" cy="616379"/>
            <wp:effectExtent l="0" t="0" r="1905" b="635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sion_Horiz_Logo.jpg"/>
                    <pic:cNvPicPr/>
                  </pic:nvPicPr>
                  <pic:blipFill>
                    <a:blip r:embed="rId5"/>
                    <a:stretch>
                      <a:fillRect/>
                    </a:stretch>
                  </pic:blipFill>
                  <pic:spPr>
                    <a:xfrm>
                      <a:off x="0" y="0"/>
                      <a:ext cx="1405747" cy="621053"/>
                    </a:xfrm>
                    <a:prstGeom prst="rect">
                      <a:avLst/>
                    </a:prstGeom>
                  </pic:spPr>
                </pic:pic>
              </a:graphicData>
            </a:graphic>
          </wp:inline>
        </w:drawing>
      </w:r>
    </w:p>
    <w:p w14:paraId="2725918D" w14:textId="77777777" w:rsidR="00F4091A" w:rsidRDefault="00F4091A" w:rsidP="00F4091A">
      <w:pPr>
        <w:spacing w:line="360" w:lineRule="auto"/>
        <w:jc w:val="center"/>
        <w:rPr>
          <w:rFonts w:ascii="Arial" w:hAnsi="Arial" w:cs="Arial"/>
          <w:b/>
          <w:bCs/>
        </w:rPr>
      </w:pPr>
    </w:p>
    <w:p w14:paraId="6589D768" w14:textId="3254B98B" w:rsidR="007A62F0" w:rsidRDefault="0076640F" w:rsidP="00F4091A">
      <w:pPr>
        <w:spacing w:line="360" w:lineRule="auto"/>
        <w:jc w:val="center"/>
        <w:rPr>
          <w:rFonts w:ascii="Arial" w:hAnsi="Arial" w:cs="Arial"/>
          <w:b/>
          <w:bCs/>
        </w:rPr>
      </w:pPr>
      <w:r>
        <w:rPr>
          <w:rFonts w:ascii="Arial" w:hAnsi="Arial" w:cs="Arial"/>
          <w:b/>
          <w:bCs/>
        </w:rPr>
        <w:t xml:space="preserve">RETURN TO FITNESS - AS </w:t>
      </w:r>
      <w:r w:rsidR="007E4BA4">
        <w:rPr>
          <w:rFonts w:ascii="Arial" w:hAnsi="Arial" w:cs="Arial"/>
          <w:b/>
          <w:bCs/>
        </w:rPr>
        <w:t>LEISURE FACILITIES IN</w:t>
      </w:r>
      <w:r w:rsidR="00F4091A">
        <w:rPr>
          <w:rFonts w:ascii="Arial" w:hAnsi="Arial" w:cs="Arial"/>
          <w:b/>
          <w:bCs/>
        </w:rPr>
        <w:t xml:space="preserve"> </w:t>
      </w:r>
      <w:r w:rsidR="007351F4">
        <w:rPr>
          <w:rFonts w:ascii="Arial" w:hAnsi="Arial" w:cs="Arial"/>
          <w:b/>
          <w:bCs/>
        </w:rPr>
        <w:t xml:space="preserve">WEST </w:t>
      </w:r>
      <w:r w:rsidR="001F0B20">
        <w:rPr>
          <w:rFonts w:ascii="Arial" w:hAnsi="Arial" w:cs="Arial"/>
          <w:b/>
          <w:bCs/>
        </w:rPr>
        <w:t>DEVON</w:t>
      </w:r>
      <w:r w:rsidR="007351F4">
        <w:rPr>
          <w:rFonts w:ascii="Arial" w:hAnsi="Arial" w:cs="Arial"/>
          <w:b/>
          <w:bCs/>
        </w:rPr>
        <w:t xml:space="preserve"> AND</w:t>
      </w:r>
      <w:r w:rsidR="001F0B20">
        <w:rPr>
          <w:rFonts w:ascii="Arial" w:hAnsi="Arial" w:cs="Arial"/>
          <w:b/>
          <w:bCs/>
        </w:rPr>
        <w:t xml:space="preserve"> SOUTH HAMS</w:t>
      </w:r>
      <w:r w:rsidR="007C2C86">
        <w:rPr>
          <w:rFonts w:ascii="Arial" w:hAnsi="Arial" w:cs="Arial"/>
          <w:b/>
          <w:bCs/>
        </w:rPr>
        <w:t xml:space="preserve"> </w:t>
      </w:r>
      <w:r w:rsidR="009E0920">
        <w:rPr>
          <w:rFonts w:ascii="Arial" w:hAnsi="Arial" w:cs="Arial"/>
          <w:b/>
          <w:bCs/>
        </w:rPr>
        <w:t>SET TO</w:t>
      </w:r>
      <w:r w:rsidR="00350A8F">
        <w:rPr>
          <w:rFonts w:ascii="Arial" w:hAnsi="Arial" w:cs="Arial"/>
          <w:b/>
          <w:bCs/>
        </w:rPr>
        <w:t xml:space="preserve"> OPEN!</w:t>
      </w:r>
    </w:p>
    <w:p w14:paraId="2521AB1A" w14:textId="77777777" w:rsidR="0031775D" w:rsidRDefault="0031775D" w:rsidP="007351F4">
      <w:pPr>
        <w:spacing w:line="360" w:lineRule="auto"/>
        <w:rPr>
          <w:rFonts w:ascii="Arial" w:hAnsi="Arial" w:cs="Arial"/>
        </w:rPr>
      </w:pPr>
    </w:p>
    <w:p w14:paraId="78BDC754" w14:textId="6C80D2BE" w:rsidR="007351F4" w:rsidRPr="00644AFE" w:rsidRDefault="002A621B" w:rsidP="007351F4">
      <w:pPr>
        <w:spacing w:line="360" w:lineRule="auto"/>
        <w:rPr>
          <w:rFonts w:ascii="Times New Roman" w:eastAsia="Times New Roman" w:hAnsi="Times New Roman" w:cs="Times New Roman"/>
          <w:sz w:val="22"/>
          <w:szCs w:val="22"/>
          <w:lang w:eastAsia="zh-CN"/>
        </w:rPr>
      </w:pPr>
      <w:r w:rsidRPr="00644AFE">
        <w:rPr>
          <w:rFonts w:ascii="Arial" w:hAnsi="Arial" w:cs="Arial"/>
          <w:sz w:val="22"/>
          <w:szCs w:val="22"/>
        </w:rPr>
        <w:t>Fusion</w:t>
      </w:r>
      <w:r w:rsidR="00427E67" w:rsidRPr="00644AFE">
        <w:rPr>
          <w:rFonts w:ascii="Arial" w:hAnsi="Arial" w:cs="Arial"/>
          <w:sz w:val="22"/>
          <w:szCs w:val="22"/>
        </w:rPr>
        <w:t xml:space="preserve"> Lifestyle</w:t>
      </w:r>
      <w:r w:rsidR="007351F4">
        <w:rPr>
          <w:rFonts w:ascii="Arial" w:hAnsi="Arial" w:cs="Arial"/>
          <w:sz w:val="22"/>
          <w:szCs w:val="22"/>
        </w:rPr>
        <w:t xml:space="preserve">, West Devon Borough Council and South Hams District Council </w:t>
      </w:r>
      <w:r w:rsidRPr="00644AFE">
        <w:rPr>
          <w:rFonts w:ascii="Arial" w:hAnsi="Arial" w:cs="Arial"/>
          <w:sz w:val="22"/>
          <w:szCs w:val="22"/>
        </w:rPr>
        <w:t xml:space="preserve">are </w:t>
      </w:r>
      <w:r w:rsidR="0076640F" w:rsidRPr="00644AFE">
        <w:rPr>
          <w:rFonts w:ascii="Arial" w:hAnsi="Arial" w:cs="Arial"/>
          <w:sz w:val="22"/>
          <w:szCs w:val="22"/>
        </w:rPr>
        <w:t>delighted</w:t>
      </w:r>
      <w:r w:rsidRPr="00644AFE">
        <w:rPr>
          <w:rFonts w:ascii="Arial" w:hAnsi="Arial" w:cs="Arial"/>
          <w:sz w:val="22"/>
          <w:szCs w:val="22"/>
        </w:rPr>
        <w:t xml:space="preserve"> to announce </w:t>
      </w:r>
      <w:r w:rsidR="007A62F0" w:rsidRPr="00644AFE">
        <w:rPr>
          <w:rFonts w:ascii="Arial" w:hAnsi="Arial" w:cs="Arial"/>
          <w:sz w:val="22"/>
          <w:szCs w:val="22"/>
        </w:rPr>
        <w:t xml:space="preserve">that </w:t>
      </w:r>
      <w:r w:rsidR="0076640F" w:rsidRPr="00644AFE">
        <w:rPr>
          <w:rFonts w:ascii="Arial" w:hAnsi="Arial" w:cs="Arial"/>
          <w:sz w:val="22"/>
          <w:szCs w:val="22"/>
        </w:rPr>
        <w:t>in line with the government roadmap,</w:t>
      </w:r>
      <w:r w:rsidR="00DF6044" w:rsidRPr="00644AFE">
        <w:rPr>
          <w:rFonts w:ascii="Arial" w:hAnsi="Arial" w:cs="Arial"/>
          <w:sz w:val="22"/>
          <w:szCs w:val="22"/>
        </w:rPr>
        <w:t xml:space="preserve"> </w:t>
      </w:r>
      <w:r w:rsidR="00644AFE" w:rsidRPr="00644AFE">
        <w:rPr>
          <w:rFonts w:ascii="Arial" w:hAnsi="Arial" w:cs="Arial"/>
          <w:sz w:val="22"/>
          <w:szCs w:val="22"/>
        </w:rPr>
        <w:t xml:space="preserve">indoor </w:t>
      </w:r>
      <w:r w:rsidR="007E4BA4" w:rsidRPr="00644AFE">
        <w:rPr>
          <w:rFonts w:ascii="Arial" w:hAnsi="Arial" w:cs="Arial"/>
          <w:sz w:val="22"/>
          <w:szCs w:val="22"/>
        </w:rPr>
        <w:t>leisure facilities</w:t>
      </w:r>
      <w:r w:rsidR="0076640F" w:rsidRPr="00644AFE">
        <w:rPr>
          <w:rFonts w:ascii="Arial" w:hAnsi="Arial" w:cs="Arial"/>
          <w:sz w:val="22"/>
          <w:szCs w:val="22"/>
        </w:rPr>
        <w:t xml:space="preserve"> will reopen from 12</w:t>
      </w:r>
      <w:r w:rsidR="0076640F" w:rsidRPr="00644AFE">
        <w:rPr>
          <w:rFonts w:ascii="Arial" w:hAnsi="Arial" w:cs="Arial"/>
          <w:sz w:val="22"/>
          <w:szCs w:val="22"/>
          <w:vertAlign w:val="superscript"/>
        </w:rPr>
        <w:t>th</w:t>
      </w:r>
      <w:r w:rsidR="0076640F" w:rsidRPr="00644AFE">
        <w:rPr>
          <w:rFonts w:ascii="Arial" w:hAnsi="Arial" w:cs="Arial"/>
          <w:sz w:val="22"/>
          <w:szCs w:val="22"/>
        </w:rPr>
        <w:t xml:space="preserve"> April</w:t>
      </w:r>
      <w:r w:rsidR="007E4BA4" w:rsidRPr="00644AFE">
        <w:rPr>
          <w:rFonts w:ascii="Arial" w:hAnsi="Arial" w:cs="Arial"/>
          <w:sz w:val="22"/>
          <w:szCs w:val="22"/>
        </w:rPr>
        <w:t xml:space="preserve"> at </w:t>
      </w:r>
      <w:r w:rsidR="007351F4">
        <w:rPr>
          <w:rFonts w:ascii="Arial" w:hAnsi="Arial" w:cs="Arial"/>
          <w:sz w:val="22"/>
          <w:szCs w:val="22"/>
        </w:rPr>
        <w:t>Dartmouth, Ivybridge, Parklands</w:t>
      </w:r>
      <w:r w:rsidR="000859D7">
        <w:rPr>
          <w:rFonts w:ascii="Arial" w:hAnsi="Arial" w:cs="Arial"/>
          <w:sz w:val="22"/>
          <w:szCs w:val="22"/>
        </w:rPr>
        <w:t xml:space="preserve"> (gym</w:t>
      </w:r>
      <w:r w:rsidR="000726E5">
        <w:rPr>
          <w:rFonts w:ascii="Arial" w:hAnsi="Arial" w:cs="Arial"/>
          <w:sz w:val="22"/>
          <w:szCs w:val="22"/>
        </w:rPr>
        <w:t xml:space="preserve"> only</w:t>
      </w:r>
      <w:r w:rsidR="000859D7">
        <w:rPr>
          <w:rFonts w:ascii="Arial" w:hAnsi="Arial" w:cs="Arial"/>
          <w:sz w:val="22"/>
          <w:szCs w:val="22"/>
        </w:rPr>
        <w:t>)</w:t>
      </w:r>
      <w:r w:rsidR="007351F4">
        <w:rPr>
          <w:rFonts w:ascii="Arial" w:hAnsi="Arial" w:cs="Arial"/>
          <w:sz w:val="22"/>
          <w:szCs w:val="22"/>
        </w:rPr>
        <w:t>, Totnes, Quayside and Meadowlands Leisure Centres</w:t>
      </w:r>
      <w:r w:rsidR="000859D7">
        <w:rPr>
          <w:rFonts w:ascii="Arial" w:hAnsi="Arial" w:cs="Arial"/>
          <w:sz w:val="22"/>
          <w:szCs w:val="22"/>
        </w:rPr>
        <w:t>.</w:t>
      </w:r>
      <w:r w:rsidR="007351F4">
        <w:rPr>
          <w:rFonts w:ascii="Arial" w:hAnsi="Arial" w:cs="Arial"/>
          <w:sz w:val="22"/>
          <w:szCs w:val="22"/>
        </w:rPr>
        <w:t xml:space="preserve"> </w:t>
      </w:r>
    </w:p>
    <w:p w14:paraId="78AC82F7" w14:textId="6DBCE645" w:rsidR="007E4BA4" w:rsidRDefault="007E4BA4" w:rsidP="00644AFE">
      <w:pPr>
        <w:spacing w:line="360" w:lineRule="auto"/>
        <w:rPr>
          <w:rFonts w:ascii="Arial" w:hAnsi="Arial" w:cs="Arial"/>
          <w:sz w:val="22"/>
          <w:szCs w:val="22"/>
        </w:rPr>
      </w:pPr>
    </w:p>
    <w:p w14:paraId="1BFB4617" w14:textId="775EC882" w:rsidR="00350A8F" w:rsidRDefault="00DF6044" w:rsidP="00644AFE">
      <w:pPr>
        <w:spacing w:line="360" w:lineRule="auto"/>
        <w:rPr>
          <w:rFonts w:ascii="Arial" w:hAnsi="Arial" w:cs="Arial"/>
          <w:sz w:val="22"/>
          <w:szCs w:val="22"/>
        </w:rPr>
      </w:pPr>
      <w:r>
        <w:rPr>
          <w:rFonts w:ascii="Arial" w:hAnsi="Arial" w:cs="Arial"/>
          <w:sz w:val="22"/>
          <w:szCs w:val="22"/>
        </w:rPr>
        <w:t xml:space="preserve">With restrictions finally lifting, the reopening of Leisure centres means that residents in </w:t>
      </w:r>
      <w:r w:rsidR="007351F4">
        <w:rPr>
          <w:rFonts w:ascii="Arial" w:hAnsi="Arial" w:cs="Arial"/>
          <w:sz w:val="22"/>
          <w:szCs w:val="22"/>
        </w:rPr>
        <w:t>West Devon and South Hams</w:t>
      </w:r>
      <w:r w:rsidR="00644AFE">
        <w:rPr>
          <w:rFonts w:ascii="Arial" w:hAnsi="Arial" w:cs="Arial"/>
          <w:sz w:val="22"/>
          <w:szCs w:val="22"/>
        </w:rPr>
        <w:t xml:space="preserve"> </w:t>
      </w:r>
      <w:r>
        <w:rPr>
          <w:rFonts w:ascii="Arial" w:hAnsi="Arial" w:cs="Arial"/>
          <w:sz w:val="22"/>
          <w:szCs w:val="22"/>
        </w:rPr>
        <w:t xml:space="preserve">can once again enjoy their favourite fitness fix, including </w:t>
      </w:r>
      <w:r w:rsidR="00644AFE">
        <w:rPr>
          <w:rFonts w:ascii="Arial" w:hAnsi="Arial" w:cs="Arial"/>
          <w:sz w:val="22"/>
          <w:szCs w:val="22"/>
        </w:rPr>
        <w:t xml:space="preserve">indoor swimming and </w:t>
      </w:r>
      <w:r w:rsidR="007351F4">
        <w:rPr>
          <w:rFonts w:ascii="Arial" w:hAnsi="Arial" w:cs="Arial"/>
          <w:sz w:val="22"/>
          <w:szCs w:val="22"/>
        </w:rPr>
        <w:t>visits</w:t>
      </w:r>
      <w:r w:rsidR="00644AFE">
        <w:rPr>
          <w:rFonts w:ascii="Arial" w:hAnsi="Arial" w:cs="Arial"/>
          <w:sz w:val="22"/>
          <w:szCs w:val="22"/>
        </w:rPr>
        <w:t xml:space="preserve"> to the gym.</w:t>
      </w:r>
    </w:p>
    <w:p w14:paraId="0A3F1A37" w14:textId="31DD748B" w:rsidR="009E0920" w:rsidRDefault="009E0920" w:rsidP="00644AFE">
      <w:pPr>
        <w:spacing w:line="360" w:lineRule="auto"/>
        <w:rPr>
          <w:rFonts w:ascii="Arial" w:hAnsi="Arial" w:cs="Arial"/>
          <w:sz w:val="22"/>
          <w:szCs w:val="22"/>
        </w:rPr>
      </w:pPr>
    </w:p>
    <w:p w14:paraId="17CCB3B1" w14:textId="4C9FF611" w:rsidR="009E0920" w:rsidRPr="001E3637" w:rsidRDefault="009E0920" w:rsidP="00644AFE">
      <w:pPr>
        <w:spacing w:line="360" w:lineRule="auto"/>
        <w:rPr>
          <w:rFonts w:ascii="Arial" w:hAnsi="Arial" w:cs="Arial"/>
          <w:color w:val="FF0000"/>
          <w:sz w:val="22"/>
          <w:szCs w:val="22"/>
        </w:rPr>
      </w:pPr>
      <w:r>
        <w:rPr>
          <w:rFonts w:ascii="Arial" w:hAnsi="Arial" w:cs="Arial"/>
          <w:sz w:val="22"/>
          <w:szCs w:val="22"/>
        </w:rPr>
        <w:t>Outdoor group exercise classes will continue at Ivybridge Leisure Centre and Meadowlands Leisure Centre until indoor classes are permitted from 17</w:t>
      </w:r>
      <w:r w:rsidRPr="009E0920">
        <w:rPr>
          <w:rFonts w:ascii="Arial" w:hAnsi="Arial" w:cs="Arial"/>
          <w:sz w:val="22"/>
          <w:szCs w:val="22"/>
          <w:vertAlign w:val="superscript"/>
        </w:rPr>
        <w:t>th</w:t>
      </w:r>
      <w:r>
        <w:rPr>
          <w:rFonts w:ascii="Arial" w:hAnsi="Arial" w:cs="Arial"/>
          <w:sz w:val="22"/>
          <w:szCs w:val="22"/>
        </w:rPr>
        <w:t xml:space="preserve"> May.</w:t>
      </w:r>
    </w:p>
    <w:p w14:paraId="403B05C3" w14:textId="11BCB002" w:rsidR="007E4BA4" w:rsidRPr="002A621B" w:rsidRDefault="007E4BA4" w:rsidP="00DC78CB">
      <w:pPr>
        <w:spacing w:line="360" w:lineRule="auto"/>
        <w:rPr>
          <w:rFonts w:ascii="Arial" w:hAnsi="Arial" w:cs="Arial"/>
          <w:sz w:val="22"/>
          <w:szCs w:val="22"/>
        </w:rPr>
      </w:pPr>
    </w:p>
    <w:p w14:paraId="13559402" w14:textId="667BA7F3" w:rsidR="007A62F0" w:rsidRPr="002A621B" w:rsidRDefault="007A62F0" w:rsidP="00644AFE">
      <w:pPr>
        <w:spacing w:line="360" w:lineRule="auto"/>
        <w:rPr>
          <w:rFonts w:ascii="Arial" w:hAnsi="Arial" w:cs="Arial"/>
          <w:sz w:val="22"/>
          <w:szCs w:val="22"/>
        </w:rPr>
      </w:pPr>
      <w:r w:rsidRPr="002A621B">
        <w:rPr>
          <w:rFonts w:ascii="Arial" w:hAnsi="Arial" w:cs="Arial"/>
          <w:sz w:val="22"/>
          <w:szCs w:val="22"/>
        </w:rPr>
        <w:t xml:space="preserve">The </w:t>
      </w:r>
      <w:r w:rsidR="002A621B" w:rsidRPr="002A621B">
        <w:rPr>
          <w:rFonts w:ascii="Arial" w:hAnsi="Arial" w:cs="Arial"/>
          <w:sz w:val="22"/>
          <w:szCs w:val="22"/>
        </w:rPr>
        <w:t>centre</w:t>
      </w:r>
      <w:r w:rsidR="00F52EAE">
        <w:rPr>
          <w:rFonts w:ascii="Arial" w:hAnsi="Arial" w:cs="Arial"/>
          <w:sz w:val="22"/>
          <w:szCs w:val="22"/>
        </w:rPr>
        <w:t>s</w:t>
      </w:r>
      <w:r w:rsidRPr="002A621B">
        <w:rPr>
          <w:rFonts w:ascii="Arial" w:hAnsi="Arial" w:cs="Arial"/>
          <w:sz w:val="22"/>
          <w:szCs w:val="22"/>
        </w:rPr>
        <w:t xml:space="preserve"> will </w:t>
      </w:r>
      <w:r w:rsidR="007E4BA4">
        <w:rPr>
          <w:rFonts w:ascii="Arial" w:hAnsi="Arial" w:cs="Arial"/>
          <w:sz w:val="22"/>
          <w:szCs w:val="22"/>
        </w:rPr>
        <w:t xml:space="preserve">continue to </w:t>
      </w:r>
      <w:r w:rsidRPr="002A621B">
        <w:rPr>
          <w:rFonts w:ascii="Arial" w:hAnsi="Arial" w:cs="Arial"/>
          <w:sz w:val="22"/>
          <w:szCs w:val="22"/>
        </w:rPr>
        <w:t>operat</w:t>
      </w:r>
      <w:r w:rsidR="007E4BA4">
        <w:rPr>
          <w:rFonts w:ascii="Arial" w:hAnsi="Arial" w:cs="Arial"/>
          <w:sz w:val="22"/>
          <w:szCs w:val="22"/>
        </w:rPr>
        <w:t>e</w:t>
      </w:r>
      <w:r w:rsidRPr="002A621B">
        <w:rPr>
          <w:rFonts w:ascii="Arial" w:hAnsi="Arial" w:cs="Arial"/>
          <w:sz w:val="22"/>
          <w:szCs w:val="22"/>
        </w:rPr>
        <w:t xml:space="preserve"> in line with government </w:t>
      </w:r>
      <w:r w:rsidR="007E4BA4">
        <w:rPr>
          <w:rFonts w:ascii="Arial" w:hAnsi="Arial" w:cs="Arial"/>
          <w:sz w:val="22"/>
          <w:szCs w:val="22"/>
        </w:rPr>
        <w:t xml:space="preserve">safety </w:t>
      </w:r>
      <w:r w:rsidRPr="002A621B">
        <w:rPr>
          <w:rFonts w:ascii="Arial" w:hAnsi="Arial" w:cs="Arial"/>
          <w:sz w:val="22"/>
          <w:szCs w:val="22"/>
        </w:rPr>
        <w:t>guid</w:t>
      </w:r>
      <w:r w:rsidR="003B5E07" w:rsidRPr="002A621B">
        <w:rPr>
          <w:rFonts w:ascii="Arial" w:hAnsi="Arial" w:cs="Arial"/>
          <w:sz w:val="22"/>
          <w:szCs w:val="22"/>
        </w:rPr>
        <w:t>e</w:t>
      </w:r>
      <w:r w:rsidR="00F12637" w:rsidRPr="002A621B">
        <w:rPr>
          <w:rFonts w:ascii="Arial" w:hAnsi="Arial" w:cs="Arial"/>
          <w:sz w:val="22"/>
          <w:szCs w:val="22"/>
        </w:rPr>
        <w:t>lines</w:t>
      </w:r>
      <w:r w:rsidRPr="002A621B">
        <w:rPr>
          <w:rFonts w:ascii="Arial" w:hAnsi="Arial" w:cs="Arial"/>
          <w:sz w:val="22"/>
          <w:szCs w:val="22"/>
        </w:rPr>
        <w:t xml:space="preserve"> and those planning to visit will </w:t>
      </w:r>
      <w:r w:rsidR="00DF6044">
        <w:rPr>
          <w:rFonts w:ascii="Arial" w:hAnsi="Arial" w:cs="Arial"/>
          <w:sz w:val="22"/>
          <w:szCs w:val="22"/>
        </w:rPr>
        <w:t xml:space="preserve">still </w:t>
      </w:r>
      <w:r w:rsidRPr="002A621B">
        <w:rPr>
          <w:rFonts w:ascii="Arial" w:hAnsi="Arial" w:cs="Arial"/>
          <w:sz w:val="22"/>
          <w:szCs w:val="22"/>
        </w:rPr>
        <w:t xml:space="preserve">be </w:t>
      </w:r>
      <w:r w:rsidR="00F4091A">
        <w:rPr>
          <w:rFonts w:ascii="Arial" w:hAnsi="Arial" w:cs="Arial"/>
          <w:sz w:val="22"/>
          <w:szCs w:val="22"/>
        </w:rPr>
        <w:t>required</w:t>
      </w:r>
      <w:r w:rsidRPr="002A621B">
        <w:rPr>
          <w:rFonts w:ascii="Arial" w:hAnsi="Arial" w:cs="Arial"/>
          <w:sz w:val="22"/>
          <w:szCs w:val="22"/>
        </w:rPr>
        <w:t xml:space="preserve"> to book and pay online, </w:t>
      </w:r>
      <w:r w:rsidR="00DF6044">
        <w:rPr>
          <w:rFonts w:ascii="Arial" w:hAnsi="Arial" w:cs="Arial"/>
          <w:sz w:val="22"/>
          <w:szCs w:val="22"/>
        </w:rPr>
        <w:t xml:space="preserve">to ensure </w:t>
      </w:r>
      <w:r w:rsidRPr="002A621B">
        <w:rPr>
          <w:rFonts w:ascii="Arial" w:hAnsi="Arial" w:cs="Arial"/>
          <w:sz w:val="22"/>
          <w:szCs w:val="22"/>
        </w:rPr>
        <w:t xml:space="preserve">contact </w:t>
      </w:r>
      <w:r w:rsidR="00DF6044">
        <w:rPr>
          <w:rFonts w:ascii="Arial" w:hAnsi="Arial" w:cs="Arial"/>
          <w:sz w:val="22"/>
          <w:szCs w:val="22"/>
        </w:rPr>
        <w:t xml:space="preserve">is minimised </w:t>
      </w:r>
      <w:r w:rsidRPr="002A621B">
        <w:rPr>
          <w:rFonts w:ascii="Arial" w:hAnsi="Arial" w:cs="Arial"/>
          <w:sz w:val="22"/>
          <w:szCs w:val="22"/>
        </w:rPr>
        <w:t xml:space="preserve">at </w:t>
      </w:r>
      <w:r w:rsidR="00DF6044">
        <w:rPr>
          <w:rFonts w:ascii="Arial" w:hAnsi="Arial" w:cs="Arial"/>
          <w:sz w:val="22"/>
          <w:szCs w:val="22"/>
        </w:rPr>
        <w:t>each</w:t>
      </w:r>
      <w:r w:rsidRPr="002A621B">
        <w:rPr>
          <w:rFonts w:ascii="Arial" w:hAnsi="Arial" w:cs="Arial"/>
          <w:sz w:val="22"/>
          <w:szCs w:val="22"/>
        </w:rPr>
        <w:t xml:space="preserve"> centre and allowing for </w:t>
      </w:r>
      <w:r w:rsidR="00F4091A">
        <w:rPr>
          <w:rFonts w:ascii="Arial" w:hAnsi="Arial" w:cs="Arial"/>
          <w:sz w:val="22"/>
          <w:szCs w:val="22"/>
        </w:rPr>
        <w:t xml:space="preserve">the </w:t>
      </w:r>
      <w:r w:rsidRPr="002A621B">
        <w:rPr>
          <w:rFonts w:ascii="Arial" w:hAnsi="Arial" w:cs="Arial"/>
          <w:sz w:val="22"/>
          <w:szCs w:val="22"/>
        </w:rPr>
        <w:t xml:space="preserve">track and trace </w:t>
      </w:r>
      <w:r w:rsidR="00F4091A">
        <w:rPr>
          <w:rFonts w:ascii="Arial" w:hAnsi="Arial" w:cs="Arial"/>
          <w:sz w:val="22"/>
          <w:szCs w:val="22"/>
        </w:rPr>
        <w:t xml:space="preserve">process </w:t>
      </w:r>
      <w:r w:rsidRPr="002A621B">
        <w:rPr>
          <w:rFonts w:ascii="Arial" w:hAnsi="Arial" w:cs="Arial"/>
          <w:sz w:val="22"/>
          <w:szCs w:val="22"/>
        </w:rPr>
        <w:t>to be implemented</w:t>
      </w:r>
      <w:r w:rsidR="00DF6044">
        <w:rPr>
          <w:rFonts w:ascii="Arial" w:hAnsi="Arial" w:cs="Arial"/>
          <w:sz w:val="22"/>
          <w:szCs w:val="22"/>
        </w:rPr>
        <w:t xml:space="preserve">. </w:t>
      </w:r>
      <w:r w:rsidR="009913A7" w:rsidRPr="002A621B">
        <w:rPr>
          <w:rFonts w:ascii="Arial" w:hAnsi="Arial" w:cs="Arial"/>
          <w:sz w:val="22"/>
          <w:szCs w:val="22"/>
        </w:rPr>
        <w:t>Gym users will be asked to arrive ready to work out, and swimmers with their costumes under their clothes</w:t>
      </w:r>
      <w:r w:rsidR="00F4091A">
        <w:rPr>
          <w:rFonts w:ascii="Arial" w:hAnsi="Arial" w:cs="Arial"/>
          <w:sz w:val="22"/>
          <w:szCs w:val="22"/>
        </w:rPr>
        <w:t>,</w:t>
      </w:r>
      <w:r w:rsidR="009913A7" w:rsidRPr="002A621B">
        <w:rPr>
          <w:rFonts w:ascii="Arial" w:hAnsi="Arial" w:cs="Arial"/>
          <w:sz w:val="22"/>
          <w:szCs w:val="22"/>
        </w:rPr>
        <w:t xml:space="preserve"> ready to go.</w:t>
      </w:r>
      <w:r w:rsidR="00F4091A">
        <w:rPr>
          <w:rFonts w:ascii="Arial" w:hAnsi="Arial" w:cs="Arial"/>
          <w:sz w:val="22"/>
          <w:szCs w:val="22"/>
        </w:rPr>
        <w:t xml:space="preserve">  The</w:t>
      </w:r>
      <w:r w:rsidR="007E4BA4">
        <w:rPr>
          <w:rFonts w:ascii="Arial" w:hAnsi="Arial" w:cs="Arial"/>
          <w:sz w:val="22"/>
          <w:szCs w:val="22"/>
        </w:rPr>
        <w:t>se</w:t>
      </w:r>
      <w:r w:rsidR="00F4091A">
        <w:rPr>
          <w:rFonts w:ascii="Arial" w:hAnsi="Arial" w:cs="Arial"/>
          <w:sz w:val="22"/>
          <w:szCs w:val="22"/>
        </w:rPr>
        <w:t xml:space="preserve"> measures, combined with </w:t>
      </w:r>
      <w:r w:rsidR="005C305C">
        <w:rPr>
          <w:rFonts w:ascii="Arial" w:hAnsi="Arial" w:cs="Arial"/>
          <w:sz w:val="22"/>
          <w:szCs w:val="22"/>
        </w:rPr>
        <w:t>meticulous</w:t>
      </w:r>
      <w:r w:rsidR="00F4091A">
        <w:rPr>
          <w:rFonts w:ascii="Arial" w:hAnsi="Arial" w:cs="Arial"/>
          <w:sz w:val="22"/>
          <w:szCs w:val="22"/>
        </w:rPr>
        <w:t xml:space="preserve"> cleaning routines, are designed to keep customers safe and offer complete confidence to use the facilities and classes when they return to the centre</w:t>
      </w:r>
      <w:r w:rsidR="00644AFE">
        <w:rPr>
          <w:rFonts w:ascii="Arial" w:hAnsi="Arial" w:cs="Arial"/>
          <w:sz w:val="22"/>
          <w:szCs w:val="22"/>
        </w:rPr>
        <w:t>.</w:t>
      </w:r>
      <w:r w:rsidR="00DF6044">
        <w:rPr>
          <w:rFonts w:ascii="Arial" w:hAnsi="Arial" w:cs="Arial"/>
          <w:sz w:val="22"/>
          <w:szCs w:val="22"/>
        </w:rPr>
        <w:t xml:space="preserve"> </w:t>
      </w:r>
    </w:p>
    <w:p w14:paraId="79772218" w14:textId="4413732A" w:rsidR="002A621B" w:rsidRPr="002A621B" w:rsidRDefault="002A621B" w:rsidP="00F4091A">
      <w:pPr>
        <w:spacing w:line="360" w:lineRule="auto"/>
        <w:rPr>
          <w:rFonts w:ascii="Arial" w:hAnsi="Arial" w:cs="Arial"/>
          <w:sz w:val="22"/>
          <w:szCs w:val="22"/>
        </w:rPr>
      </w:pPr>
    </w:p>
    <w:p w14:paraId="542DAB3F" w14:textId="5AC42681" w:rsidR="001E3637" w:rsidRDefault="00F4091A" w:rsidP="00350A8F">
      <w:pPr>
        <w:pStyle w:val="NormalWeb"/>
        <w:spacing w:before="0" w:beforeAutospacing="0" w:after="0" w:afterAutospacing="0" w:line="360" w:lineRule="auto"/>
        <w:rPr>
          <w:rFonts w:ascii="Arial" w:hAnsi="Arial" w:cs="Arial"/>
          <w:i/>
          <w:iCs/>
          <w:sz w:val="22"/>
          <w:szCs w:val="22"/>
        </w:rPr>
      </w:pPr>
      <w:r w:rsidRPr="00CC6B6A">
        <w:rPr>
          <w:rFonts w:ascii="Arial" w:hAnsi="Arial" w:cs="Arial"/>
          <w:b/>
          <w:bCs/>
          <w:sz w:val="22"/>
          <w:szCs w:val="22"/>
        </w:rPr>
        <w:t>Anthony Cawley, Director of Operations at Fusion</w:t>
      </w:r>
      <w:r w:rsidR="002A621B" w:rsidRPr="002A621B">
        <w:rPr>
          <w:rFonts w:ascii="Arial" w:hAnsi="Arial" w:cs="Arial"/>
          <w:i/>
          <w:iCs/>
          <w:sz w:val="22"/>
          <w:szCs w:val="22"/>
        </w:rPr>
        <w:t xml:space="preserve"> </w:t>
      </w:r>
      <w:r w:rsidR="002A621B" w:rsidRPr="00427E67">
        <w:rPr>
          <w:rFonts w:ascii="Arial" w:hAnsi="Arial" w:cs="Arial"/>
          <w:sz w:val="22"/>
          <w:szCs w:val="22"/>
        </w:rPr>
        <w:t>said</w:t>
      </w:r>
      <w:r w:rsidR="00427E67">
        <w:rPr>
          <w:rFonts w:ascii="Arial" w:hAnsi="Arial" w:cs="Arial"/>
          <w:sz w:val="22"/>
          <w:szCs w:val="22"/>
        </w:rPr>
        <w:t>,</w:t>
      </w:r>
      <w:r w:rsidR="002A621B" w:rsidRPr="002A621B">
        <w:rPr>
          <w:rFonts w:ascii="Arial" w:hAnsi="Arial" w:cs="Arial"/>
          <w:i/>
          <w:iCs/>
          <w:sz w:val="22"/>
          <w:szCs w:val="22"/>
        </w:rPr>
        <w:t xml:space="preserve"> </w:t>
      </w:r>
      <w:r w:rsidR="00350A8F" w:rsidRPr="002A621B">
        <w:rPr>
          <w:rFonts w:ascii="Arial" w:hAnsi="Arial" w:cs="Arial"/>
          <w:i/>
          <w:iCs/>
          <w:sz w:val="22"/>
          <w:szCs w:val="22"/>
        </w:rPr>
        <w:t>“</w:t>
      </w:r>
      <w:r w:rsidR="001E3637">
        <w:rPr>
          <w:rFonts w:ascii="Arial" w:hAnsi="Arial" w:cs="Arial"/>
          <w:i/>
          <w:iCs/>
          <w:sz w:val="22"/>
          <w:szCs w:val="22"/>
        </w:rPr>
        <w:t xml:space="preserve">It feels wonderful to finally be able to reopen our centres again.  We know the communities local to our facilities can’t wait to </w:t>
      </w:r>
      <w:r w:rsidR="00B738E9">
        <w:rPr>
          <w:rFonts w:ascii="Arial" w:hAnsi="Arial" w:cs="Arial"/>
          <w:i/>
          <w:iCs/>
          <w:sz w:val="22"/>
          <w:szCs w:val="22"/>
        </w:rPr>
        <w:t>kick</w:t>
      </w:r>
      <w:r w:rsidR="001E3637">
        <w:rPr>
          <w:rFonts w:ascii="Arial" w:hAnsi="Arial" w:cs="Arial"/>
          <w:i/>
          <w:iCs/>
          <w:sz w:val="22"/>
          <w:szCs w:val="22"/>
        </w:rPr>
        <w:t>-start their favourite fitness regimes and our team</w:t>
      </w:r>
      <w:r w:rsidR="00B738E9">
        <w:rPr>
          <w:rFonts w:ascii="Arial" w:hAnsi="Arial" w:cs="Arial"/>
          <w:i/>
          <w:iCs/>
          <w:sz w:val="22"/>
          <w:szCs w:val="22"/>
        </w:rPr>
        <w:t>s</w:t>
      </w:r>
      <w:r w:rsidR="001E3637">
        <w:rPr>
          <w:rFonts w:ascii="Arial" w:hAnsi="Arial" w:cs="Arial"/>
          <w:i/>
          <w:iCs/>
          <w:sz w:val="22"/>
          <w:szCs w:val="22"/>
        </w:rPr>
        <w:t xml:space="preserve"> across the </w:t>
      </w:r>
      <w:r w:rsidR="00CC6B6A">
        <w:rPr>
          <w:rFonts w:ascii="Arial" w:hAnsi="Arial" w:cs="Arial"/>
          <w:i/>
          <w:iCs/>
          <w:sz w:val="22"/>
          <w:szCs w:val="22"/>
        </w:rPr>
        <w:t>borough</w:t>
      </w:r>
      <w:r w:rsidR="001E3637">
        <w:rPr>
          <w:rFonts w:ascii="Arial" w:hAnsi="Arial" w:cs="Arial"/>
          <w:i/>
          <w:iCs/>
          <w:sz w:val="22"/>
          <w:szCs w:val="22"/>
        </w:rPr>
        <w:t xml:space="preserve"> can’t wait to welcome them back</w:t>
      </w:r>
      <w:r w:rsidR="00B738E9">
        <w:rPr>
          <w:rFonts w:ascii="Arial" w:hAnsi="Arial" w:cs="Arial"/>
          <w:i/>
          <w:iCs/>
          <w:sz w:val="22"/>
          <w:szCs w:val="22"/>
        </w:rPr>
        <w:t>.  We've worked hard over the past months to ensure our centres continue to offer the very best facilities and that our customers can return with confidence and safety</w:t>
      </w:r>
      <w:r w:rsidR="001E3637">
        <w:rPr>
          <w:rFonts w:ascii="Arial" w:hAnsi="Arial" w:cs="Arial"/>
          <w:i/>
          <w:iCs/>
          <w:sz w:val="22"/>
          <w:szCs w:val="22"/>
        </w:rPr>
        <w:t>”</w:t>
      </w:r>
    </w:p>
    <w:p w14:paraId="275A5F18" w14:textId="77777777" w:rsidR="001E3637" w:rsidRDefault="001E3637" w:rsidP="00350A8F">
      <w:pPr>
        <w:pStyle w:val="NormalWeb"/>
        <w:spacing w:before="0" w:beforeAutospacing="0" w:after="0" w:afterAutospacing="0" w:line="360" w:lineRule="auto"/>
        <w:rPr>
          <w:rFonts w:ascii="Arial" w:hAnsi="Arial" w:cs="Arial"/>
          <w:i/>
          <w:iCs/>
          <w:sz w:val="22"/>
          <w:szCs w:val="22"/>
        </w:rPr>
      </w:pPr>
    </w:p>
    <w:p w14:paraId="7F3E352F" w14:textId="77777777" w:rsidR="0031775D" w:rsidRDefault="0031775D" w:rsidP="0031775D">
      <w:pPr>
        <w:shd w:val="clear" w:color="auto" w:fill="FFFFFF"/>
        <w:rPr>
          <w:rFonts w:ascii="Arial" w:eastAsia="Times New Roman" w:hAnsi="Arial" w:cs="Arial"/>
          <w:b/>
          <w:bCs/>
          <w:color w:val="333333"/>
          <w:sz w:val="21"/>
          <w:szCs w:val="21"/>
          <w:bdr w:val="none" w:sz="0" w:space="0" w:color="auto" w:frame="1"/>
          <w:lang w:eastAsia="zh-CN"/>
        </w:rPr>
      </w:pPr>
    </w:p>
    <w:p w14:paraId="4BE00731" w14:textId="77777777" w:rsidR="0031775D" w:rsidRDefault="0031775D" w:rsidP="0031775D">
      <w:pPr>
        <w:shd w:val="clear" w:color="auto" w:fill="FFFFFF"/>
        <w:rPr>
          <w:rFonts w:ascii="Arial" w:eastAsia="Times New Roman" w:hAnsi="Arial" w:cs="Arial"/>
          <w:b/>
          <w:bCs/>
          <w:color w:val="333333"/>
          <w:sz w:val="21"/>
          <w:szCs w:val="21"/>
          <w:bdr w:val="none" w:sz="0" w:space="0" w:color="auto" w:frame="1"/>
          <w:lang w:eastAsia="zh-CN"/>
        </w:rPr>
      </w:pPr>
    </w:p>
    <w:p w14:paraId="0030567F" w14:textId="77777777" w:rsidR="0031775D" w:rsidRDefault="0031775D" w:rsidP="0031775D">
      <w:pPr>
        <w:shd w:val="clear" w:color="auto" w:fill="FFFFFF"/>
        <w:rPr>
          <w:rFonts w:ascii="Arial" w:eastAsia="Times New Roman" w:hAnsi="Arial" w:cs="Arial"/>
          <w:b/>
          <w:bCs/>
          <w:color w:val="333333"/>
          <w:sz w:val="21"/>
          <w:szCs w:val="21"/>
          <w:bdr w:val="none" w:sz="0" w:space="0" w:color="auto" w:frame="1"/>
          <w:lang w:eastAsia="zh-CN"/>
        </w:rPr>
      </w:pPr>
    </w:p>
    <w:p w14:paraId="5A38F67A" w14:textId="512784C6" w:rsidR="0031775D" w:rsidRPr="0031775D" w:rsidRDefault="0031775D" w:rsidP="00CC6B6A">
      <w:pPr>
        <w:shd w:val="clear" w:color="auto" w:fill="FFFFFF"/>
        <w:spacing w:line="360" w:lineRule="auto"/>
        <w:rPr>
          <w:rFonts w:ascii="Times New Roman" w:eastAsia="Times New Roman" w:hAnsi="Times New Roman" w:cs="Times New Roman"/>
          <w:color w:val="222222"/>
          <w:lang w:eastAsia="zh-CN"/>
        </w:rPr>
      </w:pPr>
      <w:r w:rsidRPr="0031775D">
        <w:rPr>
          <w:rFonts w:ascii="Arial" w:eastAsia="Times New Roman" w:hAnsi="Arial" w:cs="Arial"/>
          <w:b/>
          <w:bCs/>
          <w:color w:val="333333"/>
          <w:sz w:val="21"/>
          <w:szCs w:val="21"/>
          <w:bdr w:val="none" w:sz="0" w:space="0" w:color="auto" w:frame="1"/>
          <w:lang w:eastAsia="zh-CN"/>
        </w:rPr>
        <w:lastRenderedPageBreak/>
        <w:t xml:space="preserve">Chris Brook, South Hams and West Devon's Director of Place </w:t>
      </w:r>
      <w:r w:rsidRPr="00CC6B6A">
        <w:rPr>
          <w:rFonts w:ascii="Arial" w:eastAsia="Times New Roman" w:hAnsi="Arial" w:cs="Arial"/>
          <w:color w:val="333333"/>
          <w:sz w:val="21"/>
          <w:szCs w:val="21"/>
          <w:bdr w:val="none" w:sz="0" w:space="0" w:color="auto" w:frame="1"/>
          <w:lang w:eastAsia="zh-CN"/>
        </w:rPr>
        <w:t>said</w:t>
      </w:r>
      <w:r w:rsidRPr="0031775D">
        <w:rPr>
          <w:rFonts w:ascii="Arial" w:eastAsia="Times New Roman" w:hAnsi="Arial" w:cs="Arial"/>
          <w:b/>
          <w:bCs/>
          <w:color w:val="333333"/>
          <w:sz w:val="21"/>
          <w:szCs w:val="21"/>
          <w:bdr w:val="none" w:sz="0" w:space="0" w:color="auto" w:frame="1"/>
          <w:lang w:eastAsia="zh-CN"/>
        </w:rPr>
        <w:t>:</w:t>
      </w:r>
      <w:r w:rsidR="00CC6B6A">
        <w:rPr>
          <w:rFonts w:ascii="Arial" w:eastAsia="Times New Roman" w:hAnsi="Arial" w:cs="Arial"/>
          <w:b/>
          <w:bCs/>
          <w:color w:val="333333"/>
          <w:sz w:val="21"/>
          <w:szCs w:val="21"/>
          <w:bdr w:val="none" w:sz="0" w:space="0" w:color="auto" w:frame="1"/>
          <w:lang w:eastAsia="zh-CN"/>
        </w:rPr>
        <w:t xml:space="preserve"> </w:t>
      </w:r>
      <w:r w:rsidRPr="0031775D">
        <w:rPr>
          <w:rFonts w:ascii="Arial" w:eastAsia="Times New Roman" w:hAnsi="Arial" w:cs="Arial"/>
          <w:i/>
          <w:iCs/>
          <w:color w:val="222222"/>
          <w:sz w:val="22"/>
          <w:szCs w:val="22"/>
          <w:lang w:eastAsia="zh-CN"/>
        </w:rPr>
        <w:t>“12</w:t>
      </w:r>
      <w:r w:rsidRPr="0031775D">
        <w:rPr>
          <w:rFonts w:ascii="Arial" w:eastAsia="Times New Roman" w:hAnsi="Arial" w:cs="Arial"/>
          <w:i/>
          <w:iCs/>
          <w:color w:val="222222"/>
          <w:sz w:val="22"/>
          <w:szCs w:val="22"/>
          <w:vertAlign w:val="superscript"/>
          <w:lang w:eastAsia="zh-CN"/>
        </w:rPr>
        <w:t>th</w:t>
      </w:r>
      <w:r w:rsidRPr="0031775D">
        <w:rPr>
          <w:rFonts w:ascii="Arial" w:eastAsia="Times New Roman" w:hAnsi="Arial" w:cs="Arial"/>
          <w:i/>
          <w:iCs/>
          <w:color w:val="222222"/>
          <w:sz w:val="22"/>
          <w:szCs w:val="22"/>
          <w:lang w:eastAsia="zh-CN"/>
        </w:rPr>
        <w:t> April will see a big step towards normality across the leisure industry and a positive step towards health and fitness for our local communities.  We have worked closely with Fusion to keep everyone updated as restrictions have lifted, and we are delighted that we can play our part in supporting health and fitness in our borough.</w:t>
      </w:r>
    </w:p>
    <w:p w14:paraId="598C268D" w14:textId="77777777" w:rsidR="001E3637" w:rsidRDefault="001E3637" w:rsidP="0031775D">
      <w:pPr>
        <w:pStyle w:val="NormalWeb"/>
        <w:spacing w:before="0" w:beforeAutospacing="0" w:after="0" w:afterAutospacing="0" w:line="360" w:lineRule="auto"/>
        <w:rPr>
          <w:rFonts w:ascii="Arial" w:hAnsi="Arial" w:cs="Arial"/>
          <w:i/>
          <w:iCs/>
          <w:sz w:val="22"/>
          <w:szCs w:val="22"/>
        </w:rPr>
      </w:pPr>
    </w:p>
    <w:p w14:paraId="312FDEF1" w14:textId="13AC7580" w:rsidR="00F12637" w:rsidRPr="00B738E9" w:rsidRDefault="007C2C86" w:rsidP="00644AFE">
      <w:pPr>
        <w:spacing w:line="360" w:lineRule="auto"/>
        <w:rPr>
          <w:rFonts w:ascii="Arial" w:hAnsi="Arial" w:cs="Arial"/>
          <w:color w:val="FF0000"/>
          <w:sz w:val="22"/>
          <w:szCs w:val="22"/>
        </w:rPr>
      </w:pPr>
      <w:r>
        <w:rPr>
          <w:rFonts w:ascii="Arial" w:hAnsi="Arial" w:cs="Arial"/>
          <w:sz w:val="22"/>
          <w:szCs w:val="22"/>
        </w:rPr>
        <w:t>All centres</w:t>
      </w:r>
      <w:r w:rsidR="00D05D67">
        <w:rPr>
          <w:rFonts w:ascii="Arial" w:hAnsi="Arial" w:cs="Arial"/>
          <w:sz w:val="22"/>
          <w:szCs w:val="22"/>
        </w:rPr>
        <w:t xml:space="preserve"> </w:t>
      </w:r>
      <w:r w:rsidR="009913A7" w:rsidRPr="002A621B">
        <w:rPr>
          <w:rFonts w:ascii="Arial" w:hAnsi="Arial" w:cs="Arial"/>
          <w:sz w:val="22"/>
          <w:szCs w:val="22"/>
        </w:rPr>
        <w:t>will be open daily</w:t>
      </w:r>
      <w:r w:rsidR="00B57FCA">
        <w:rPr>
          <w:rFonts w:ascii="Arial" w:hAnsi="Arial" w:cs="Arial"/>
          <w:sz w:val="22"/>
          <w:szCs w:val="22"/>
        </w:rPr>
        <w:t xml:space="preserve">, </w:t>
      </w:r>
      <w:r w:rsidR="00B738E9">
        <w:rPr>
          <w:rFonts w:ascii="Arial" w:hAnsi="Arial" w:cs="Arial"/>
          <w:sz w:val="22"/>
          <w:szCs w:val="22"/>
        </w:rPr>
        <w:t xml:space="preserve">but </w:t>
      </w:r>
      <w:r w:rsidR="00B57FCA">
        <w:rPr>
          <w:rFonts w:ascii="Arial" w:hAnsi="Arial" w:cs="Arial"/>
          <w:sz w:val="22"/>
          <w:szCs w:val="22"/>
        </w:rPr>
        <w:t>please refer to the</w:t>
      </w:r>
      <w:r>
        <w:rPr>
          <w:rFonts w:ascii="Arial" w:hAnsi="Arial" w:cs="Arial"/>
          <w:sz w:val="22"/>
          <w:szCs w:val="22"/>
        </w:rPr>
        <w:t xml:space="preserve"> individual</w:t>
      </w:r>
      <w:r w:rsidR="00B57FCA">
        <w:rPr>
          <w:rFonts w:ascii="Arial" w:hAnsi="Arial" w:cs="Arial"/>
          <w:sz w:val="22"/>
          <w:szCs w:val="22"/>
        </w:rPr>
        <w:t xml:space="preserve"> centre’s website</w:t>
      </w:r>
      <w:r>
        <w:rPr>
          <w:rFonts w:ascii="Arial" w:hAnsi="Arial" w:cs="Arial"/>
          <w:sz w:val="22"/>
          <w:szCs w:val="22"/>
        </w:rPr>
        <w:t>s</w:t>
      </w:r>
      <w:r w:rsidR="00B57FCA">
        <w:rPr>
          <w:rFonts w:ascii="Arial" w:hAnsi="Arial" w:cs="Arial"/>
          <w:sz w:val="22"/>
          <w:szCs w:val="22"/>
        </w:rPr>
        <w:t xml:space="preserve"> for opening hours</w:t>
      </w:r>
      <w:r w:rsidR="00F12637" w:rsidRPr="002A621B">
        <w:rPr>
          <w:rFonts w:ascii="Arial" w:hAnsi="Arial" w:cs="Arial"/>
          <w:sz w:val="22"/>
          <w:szCs w:val="22"/>
        </w:rPr>
        <w:t xml:space="preserve">.  Bookings can be made up to seven days in advance, </w:t>
      </w:r>
      <w:r w:rsidR="00F4091A">
        <w:rPr>
          <w:rFonts w:ascii="Arial" w:hAnsi="Arial" w:cs="Arial"/>
          <w:sz w:val="22"/>
          <w:szCs w:val="22"/>
        </w:rPr>
        <w:t>via</w:t>
      </w:r>
      <w:r w:rsidR="00F12637" w:rsidRPr="002A621B">
        <w:rPr>
          <w:rFonts w:ascii="Arial" w:hAnsi="Arial" w:cs="Arial"/>
          <w:sz w:val="22"/>
          <w:szCs w:val="22"/>
        </w:rPr>
        <w:t xml:space="preserve"> download </w:t>
      </w:r>
      <w:r w:rsidR="00F4091A">
        <w:rPr>
          <w:rFonts w:ascii="Arial" w:hAnsi="Arial" w:cs="Arial"/>
          <w:sz w:val="22"/>
          <w:szCs w:val="22"/>
        </w:rPr>
        <w:t xml:space="preserve">of </w:t>
      </w:r>
      <w:r w:rsidR="00F12637" w:rsidRPr="002A621B">
        <w:rPr>
          <w:rFonts w:ascii="Arial" w:hAnsi="Arial" w:cs="Arial"/>
          <w:sz w:val="22"/>
          <w:szCs w:val="22"/>
        </w:rPr>
        <w:t xml:space="preserve">the Fusion Lifestyle app or visit </w:t>
      </w:r>
      <w:hyperlink r:id="rId6" w:history="1">
        <w:r w:rsidR="00F12637" w:rsidRPr="002A621B">
          <w:rPr>
            <w:rStyle w:val="Hyperlink"/>
            <w:rFonts w:ascii="Arial" w:hAnsi="Arial" w:cs="Arial"/>
            <w:sz w:val="22"/>
            <w:szCs w:val="22"/>
          </w:rPr>
          <w:t>www.fusion-lifestyle.com</w:t>
        </w:r>
      </w:hyperlink>
      <w:r w:rsidR="00F12637" w:rsidRPr="002A621B">
        <w:rPr>
          <w:rFonts w:ascii="Arial" w:hAnsi="Arial" w:cs="Arial"/>
          <w:sz w:val="22"/>
          <w:szCs w:val="22"/>
        </w:rPr>
        <w:t xml:space="preserve"> to register and use the booking facility</w:t>
      </w:r>
      <w:r w:rsidR="00644AFE">
        <w:rPr>
          <w:rFonts w:ascii="Arial" w:hAnsi="Arial" w:cs="Arial"/>
          <w:sz w:val="22"/>
          <w:szCs w:val="22"/>
        </w:rPr>
        <w:t>.</w:t>
      </w:r>
    </w:p>
    <w:p w14:paraId="12635C75" w14:textId="08DEBE76" w:rsidR="0088067E" w:rsidRPr="002A621B" w:rsidRDefault="0088067E" w:rsidP="00DC78CB">
      <w:pPr>
        <w:spacing w:line="360" w:lineRule="auto"/>
        <w:rPr>
          <w:rFonts w:ascii="Arial" w:hAnsi="Arial" w:cs="Arial"/>
          <w:sz w:val="22"/>
          <w:szCs w:val="22"/>
        </w:rPr>
      </w:pPr>
    </w:p>
    <w:p w14:paraId="216D00C0" w14:textId="5BDEF324" w:rsidR="002A621B" w:rsidRPr="002A621B" w:rsidRDefault="005B6E6C" w:rsidP="00C52CC7">
      <w:pPr>
        <w:pStyle w:val="ListParagraph"/>
        <w:numPr>
          <w:ilvl w:val="0"/>
          <w:numId w:val="2"/>
        </w:numPr>
        <w:spacing w:line="360" w:lineRule="auto"/>
        <w:jc w:val="center"/>
        <w:rPr>
          <w:rFonts w:ascii="Arial" w:hAnsi="Arial" w:cs="Arial"/>
          <w:sz w:val="22"/>
          <w:szCs w:val="22"/>
        </w:rPr>
      </w:pPr>
      <w:r w:rsidRPr="002A621B">
        <w:rPr>
          <w:rFonts w:ascii="Arial" w:hAnsi="Arial" w:cs="Arial"/>
          <w:sz w:val="22"/>
          <w:szCs w:val="22"/>
        </w:rPr>
        <w:t xml:space="preserve">Ends </w:t>
      </w:r>
      <w:r w:rsidR="002A621B" w:rsidRPr="002A621B">
        <w:rPr>
          <w:rFonts w:ascii="Arial" w:hAnsi="Arial" w:cs="Arial"/>
          <w:sz w:val="22"/>
          <w:szCs w:val="22"/>
        </w:rPr>
        <w:t>–</w:t>
      </w:r>
    </w:p>
    <w:p w14:paraId="5C91F1D9" w14:textId="77777777" w:rsidR="002A621B" w:rsidRDefault="002A621B" w:rsidP="002A621B">
      <w:pPr>
        <w:spacing w:line="360" w:lineRule="auto"/>
        <w:rPr>
          <w:rFonts w:ascii="Arial" w:hAnsi="Arial" w:cs="Arial"/>
          <w:sz w:val="22"/>
          <w:szCs w:val="22"/>
        </w:rPr>
      </w:pPr>
    </w:p>
    <w:p w14:paraId="62F45B05" w14:textId="77777777" w:rsidR="002A621B" w:rsidRDefault="002A621B" w:rsidP="002A621B">
      <w:pPr>
        <w:spacing w:line="360" w:lineRule="auto"/>
        <w:rPr>
          <w:rFonts w:ascii="Arial" w:hAnsi="Arial" w:cs="Arial"/>
          <w:sz w:val="22"/>
          <w:szCs w:val="22"/>
        </w:rPr>
      </w:pPr>
    </w:p>
    <w:p w14:paraId="5423E44E" w14:textId="27693338" w:rsidR="002A621B" w:rsidRPr="002A621B" w:rsidRDefault="002A621B" w:rsidP="002A621B">
      <w:pPr>
        <w:spacing w:line="360" w:lineRule="auto"/>
        <w:rPr>
          <w:rFonts w:ascii="Arial" w:hAnsi="Arial" w:cs="Arial"/>
          <w:sz w:val="22"/>
          <w:szCs w:val="22"/>
        </w:rPr>
      </w:pPr>
      <w:r w:rsidRPr="002A621B">
        <w:rPr>
          <w:rFonts w:ascii="Arial" w:hAnsi="Arial" w:cs="Arial"/>
          <w:sz w:val="22"/>
          <w:szCs w:val="22"/>
        </w:rPr>
        <w:t>For further information, please contact: -</w:t>
      </w:r>
    </w:p>
    <w:p w14:paraId="398668DC" w14:textId="35EE272D" w:rsidR="002A621B" w:rsidRPr="002A621B" w:rsidRDefault="002A621B" w:rsidP="002A621B">
      <w:pPr>
        <w:spacing w:line="360" w:lineRule="auto"/>
        <w:rPr>
          <w:rFonts w:ascii="Arial" w:hAnsi="Arial" w:cs="Arial"/>
          <w:sz w:val="22"/>
          <w:szCs w:val="22"/>
          <w:lang w:val="pl-PL"/>
        </w:rPr>
      </w:pPr>
      <w:r w:rsidRPr="002A621B">
        <w:rPr>
          <w:rFonts w:ascii="Arial" w:hAnsi="Arial" w:cs="Arial"/>
          <w:sz w:val="22"/>
          <w:szCs w:val="22"/>
          <w:lang w:val="pl-PL"/>
        </w:rPr>
        <w:t xml:space="preserve">Maz Wicks: </w:t>
      </w:r>
      <w:hyperlink r:id="rId7" w:history="1">
        <w:r w:rsidRPr="002A621B">
          <w:rPr>
            <w:rStyle w:val="Hyperlink"/>
            <w:rFonts w:ascii="Arial" w:hAnsi="Arial" w:cs="Arial"/>
            <w:sz w:val="22"/>
            <w:szCs w:val="22"/>
            <w:lang w:val="pl-PL"/>
          </w:rPr>
          <w:t>maz@flock-creative.com</w:t>
        </w:r>
      </w:hyperlink>
      <w:r w:rsidRPr="002A621B">
        <w:rPr>
          <w:rFonts w:ascii="Arial" w:hAnsi="Arial" w:cs="Arial"/>
          <w:sz w:val="22"/>
          <w:szCs w:val="22"/>
          <w:lang w:val="pl-PL"/>
        </w:rPr>
        <w:t xml:space="preserve"> </w:t>
      </w:r>
      <w:r w:rsidR="005C305C">
        <w:rPr>
          <w:rFonts w:ascii="Arial" w:hAnsi="Arial" w:cs="Arial"/>
          <w:sz w:val="22"/>
          <w:szCs w:val="22"/>
          <w:lang w:val="pl-PL"/>
        </w:rPr>
        <w:t>–</w:t>
      </w:r>
      <w:r w:rsidRPr="002A621B">
        <w:rPr>
          <w:rFonts w:ascii="Arial" w:hAnsi="Arial" w:cs="Arial"/>
          <w:sz w:val="22"/>
          <w:szCs w:val="22"/>
          <w:lang w:val="pl-PL"/>
        </w:rPr>
        <w:t xml:space="preserve"> 07767</w:t>
      </w:r>
      <w:r w:rsidR="005C305C">
        <w:rPr>
          <w:rFonts w:ascii="Arial" w:hAnsi="Arial" w:cs="Arial"/>
          <w:sz w:val="22"/>
          <w:szCs w:val="22"/>
          <w:lang w:val="pl-PL"/>
        </w:rPr>
        <w:t xml:space="preserve"> </w:t>
      </w:r>
      <w:r w:rsidRPr="002A621B">
        <w:rPr>
          <w:rFonts w:ascii="Arial" w:hAnsi="Arial" w:cs="Arial"/>
          <w:sz w:val="22"/>
          <w:szCs w:val="22"/>
          <w:lang w:val="pl-PL"/>
        </w:rPr>
        <w:t>312786</w:t>
      </w:r>
    </w:p>
    <w:p w14:paraId="278184C2" w14:textId="66698BAF" w:rsidR="00F01EFB" w:rsidRDefault="002A621B" w:rsidP="002A621B">
      <w:pPr>
        <w:spacing w:line="360" w:lineRule="auto"/>
        <w:rPr>
          <w:rFonts w:ascii="Arial" w:hAnsi="Arial" w:cs="Arial"/>
          <w:lang w:val="nb-NO"/>
        </w:rPr>
      </w:pPr>
      <w:r w:rsidRPr="002A621B">
        <w:rPr>
          <w:rFonts w:ascii="Arial" w:hAnsi="Arial" w:cs="Arial"/>
          <w:sz w:val="22"/>
          <w:szCs w:val="22"/>
          <w:lang w:val="nb-NO"/>
        </w:rPr>
        <w:t>Liz Barett</w:t>
      </w:r>
      <w:r>
        <w:rPr>
          <w:rFonts w:ascii="Arial" w:hAnsi="Arial" w:cs="Arial"/>
          <w:sz w:val="22"/>
          <w:szCs w:val="22"/>
          <w:lang w:val="nb-NO"/>
        </w:rPr>
        <w:t xml:space="preserve">e: </w:t>
      </w:r>
      <w:hyperlink r:id="rId8" w:history="1">
        <w:r w:rsidRPr="00F70262">
          <w:rPr>
            <w:rStyle w:val="Hyperlink"/>
            <w:rFonts w:ascii="Arial" w:hAnsi="Arial" w:cs="Arial"/>
            <w:sz w:val="22"/>
            <w:szCs w:val="22"/>
            <w:lang w:val="nb-NO"/>
          </w:rPr>
          <w:t>liz@flock-creative.com</w:t>
        </w:r>
      </w:hyperlink>
      <w:r>
        <w:rPr>
          <w:rFonts w:ascii="Arial" w:hAnsi="Arial" w:cs="Arial"/>
          <w:sz w:val="22"/>
          <w:szCs w:val="22"/>
          <w:lang w:val="nb-NO"/>
        </w:rPr>
        <w:t xml:space="preserve"> </w:t>
      </w:r>
      <w:r>
        <w:rPr>
          <w:rFonts w:ascii="Arial" w:hAnsi="Arial" w:cs="Arial"/>
          <w:lang w:val="nb-NO"/>
        </w:rPr>
        <w:t>07737 293900</w:t>
      </w:r>
    </w:p>
    <w:p w14:paraId="7A20B45A" w14:textId="53B3E398" w:rsidR="005C305C" w:rsidRDefault="005C305C" w:rsidP="002A621B">
      <w:pPr>
        <w:spacing w:line="360" w:lineRule="auto"/>
        <w:rPr>
          <w:rFonts w:ascii="Arial" w:hAnsi="Arial" w:cs="Arial"/>
          <w:lang w:val="nb-NO"/>
        </w:rPr>
      </w:pPr>
    </w:p>
    <w:p w14:paraId="0C61ABD0" w14:textId="77777777" w:rsidR="005C305C" w:rsidRPr="00F45339" w:rsidRDefault="005C305C" w:rsidP="005C305C">
      <w:pPr>
        <w:pStyle w:val="xmsonormal"/>
        <w:rPr>
          <w:color w:val="000000"/>
          <w:sz w:val="20"/>
          <w:szCs w:val="20"/>
        </w:rPr>
      </w:pPr>
      <w:r w:rsidRPr="00F45339">
        <w:rPr>
          <w:rFonts w:ascii="Arial" w:hAnsi="Arial" w:cs="Arial"/>
          <w:b/>
          <w:bCs/>
          <w:color w:val="000000"/>
          <w:sz w:val="20"/>
          <w:szCs w:val="20"/>
        </w:rPr>
        <w:t>About Fusion Lifestyle</w:t>
      </w:r>
    </w:p>
    <w:p w14:paraId="2167F901" w14:textId="2C60E35B" w:rsidR="005C305C" w:rsidRPr="005C305C" w:rsidRDefault="005C305C" w:rsidP="005C305C">
      <w:pPr>
        <w:pStyle w:val="xmsonormal"/>
        <w:numPr>
          <w:ilvl w:val="0"/>
          <w:numId w:val="4"/>
        </w:numPr>
        <w:rPr>
          <w:rFonts w:ascii="Arial" w:hAnsi="Arial" w:cs="Arial"/>
          <w:color w:val="000000"/>
          <w:sz w:val="20"/>
          <w:szCs w:val="20"/>
        </w:rPr>
      </w:pPr>
      <w:r w:rsidRPr="00F45339">
        <w:rPr>
          <w:rFonts w:ascii="Arial" w:hAnsi="Arial" w:cs="Arial"/>
          <w:color w:val="000000"/>
          <w:sz w:val="20"/>
          <w:szCs w:val="20"/>
        </w:rPr>
        <w:t>Established in 2000, Fusion Lifestyle is a registered charity created to promote the benefits of healthy lifestyles and encourage participation in sport and physical activity</w:t>
      </w:r>
    </w:p>
    <w:p w14:paraId="66B02FAC" w14:textId="0B8250F2" w:rsidR="005C305C" w:rsidRPr="005C305C" w:rsidRDefault="005C305C" w:rsidP="005C305C">
      <w:pPr>
        <w:pStyle w:val="xmsonormal"/>
        <w:numPr>
          <w:ilvl w:val="0"/>
          <w:numId w:val="4"/>
        </w:numPr>
        <w:rPr>
          <w:rFonts w:ascii="Arial" w:hAnsi="Arial" w:cs="Arial"/>
          <w:color w:val="000000"/>
          <w:sz w:val="20"/>
          <w:szCs w:val="20"/>
        </w:rPr>
      </w:pPr>
      <w:r w:rsidRPr="005C305C">
        <w:rPr>
          <w:rFonts w:ascii="Arial" w:hAnsi="Arial" w:cs="Arial"/>
          <w:color w:val="000000"/>
          <w:sz w:val="20"/>
          <w:szCs w:val="20"/>
        </w:rPr>
        <w:t>Fusion works in partnership with local authorities and other public sector organisations, to deliver choice and value for customers, helping them to live healthier and more active lives.</w:t>
      </w:r>
      <w:r w:rsidRPr="005C305C">
        <w:rPr>
          <w:rStyle w:val="apple-converted-space"/>
          <w:rFonts w:ascii="Arial" w:hAnsi="Arial" w:cs="Arial"/>
          <w:color w:val="000000"/>
          <w:sz w:val="20"/>
          <w:szCs w:val="20"/>
        </w:rPr>
        <w:t> </w:t>
      </w:r>
    </w:p>
    <w:p w14:paraId="1021CC47" w14:textId="77777777" w:rsidR="005C305C" w:rsidRPr="00F45339" w:rsidRDefault="005C305C" w:rsidP="005C305C">
      <w:pPr>
        <w:spacing w:line="360" w:lineRule="auto"/>
        <w:jc w:val="center"/>
        <w:rPr>
          <w:rFonts w:ascii="Arial" w:hAnsi="Arial" w:cs="Arial"/>
        </w:rPr>
      </w:pPr>
    </w:p>
    <w:p w14:paraId="372F24A6" w14:textId="269DB365" w:rsidR="005C305C" w:rsidRPr="005C305C" w:rsidRDefault="005C305C" w:rsidP="002A621B">
      <w:pPr>
        <w:spacing w:line="360" w:lineRule="auto"/>
        <w:rPr>
          <w:rFonts w:ascii="Arial" w:hAnsi="Arial" w:cs="Arial"/>
        </w:rPr>
      </w:pPr>
    </w:p>
    <w:p w14:paraId="0AF80149" w14:textId="77777777" w:rsidR="005C305C" w:rsidRPr="005C305C" w:rsidRDefault="005C305C" w:rsidP="002A621B">
      <w:pPr>
        <w:spacing w:line="360" w:lineRule="auto"/>
        <w:rPr>
          <w:rFonts w:ascii="Arial" w:hAnsi="Arial" w:cs="Arial"/>
        </w:rPr>
      </w:pPr>
    </w:p>
    <w:sectPr w:rsidR="005C305C" w:rsidRPr="005C305C" w:rsidSect="000C574E">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w:panose1 w:val="00000500000000020000"/>
    <w:charset w:val="00"/>
    <w:family w:val="auto"/>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4E17AA"/>
    <w:multiLevelType w:val="hybridMultilevel"/>
    <w:tmpl w:val="37761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AC09B7"/>
    <w:multiLevelType w:val="hybridMultilevel"/>
    <w:tmpl w:val="1958C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E62CEA"/>
    <w:multiLevelType w:val="hybridMultilevel"/>
    <w:tmpl w:val="AC98F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6511CE"/>
    <w:multiLevelType w:val="hybridMultilevel"/>
    <w:tmpl w:val="CB4A64EE"/>
    <w:lvl w:ilvl="0" w:tplc="B6D0DB96">
      <w:start w:val="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EFB"/>
    <w:rsid w:val="00047802"/>
    <w:rsid w:val="0005232F"/>
    <w:rsid w:val="000726E5"/>
    <w:rsid w:val="000859D7"/>
    <w:rsid w:val="000C574E"/>
    <w:rsid w:val="000E0DA3"/>
    <w:rsid w:val="00157C4B"/>
    <w:rsid w:val="0016704C"/>
    <w:rsid w:val="00186DF0"/>
    <w:rsid w:val="001E3637"/>
    <w:rsid w:val="001F0B20"/>
    <w:rsid w:val="00224AD5"/>
    <w:rsid w:val="00245ACF"/>
    <w:rsid w:val="0024622E"/>
    <w:rsid w:val="0024657E"/>
    <w:rsid w:val="00254084"/>
    <w:rsid w:val="002A621B"/>
    <w:rsid w:val="002D4D8C"/>
    <w:rsid w:val="0031775D"/>
    <w:rsid w:val="00350A8F"/>
    <w:rsid w:val="0039286D"/>
    <w:rsid w:val="003A76B3"/>
    <w:rsid w:val="003B446C"/>
    <w:rsid w:val="003B5E07"/>
    <w:rsid w:val="00404298"/>
    <w:rsid w:val="00420E2D"/>
    <w:rsid w:val="00427E67"/>
    <w:rsid w:val="0045315E"/>
    <w:rsid w:val="004739A3"/>
    <w:rsid w:val="00540C09"/>
    <w:rsid w:val="00547BC3"/>
    <w:rsid w:val="00570632"/>
    <w:rsid w:val="005B6E6C"/>
    <w:rsid w:val="005C305C"/>
    <w:rsid w:val="005D6DF0"/>
    <w:rsid w:val="00644AFE"/>
    <w:rsid w:val="00670492"/>
    <w:rsid w:val="006C3461"/>
    <w:rsid w:val="006C6995"/>
    <w:rsid w:val="0073237A"/>
    <w:rsid w:val="00734966"/>
    <w:rsid w:val="007351F4"/>
    <w:rsid w:val="0076640F"/>
    <w:rsid w:val="007A62F0"/>
    <w:rsid w:val="007C2C86"/>
    <w:rsid w:val="007E4BA4"/>
    <w:rsid w:val="0088067E"/>
    <w:rsid w:val="008B6E00"/>
    <w:rsid w:val="008E6A3B"/>
    <w:rsid w:val="00937E32"/>
    <w:rsid w:val="00980A9B"/>
    <w:rsid w:val="009913A7"/>
    <w:rsid w:val="009C6CFE"/>
    <w:rsid w:val="009E0920"/>
    <w:rsid w:val="00A40F57"/>
    <w:rsid w:val="00AC4DFD"/>
    <w:rsid w:val="00AE4BE7"/>
    <w:rsid w:val="00AE59B3"/>
    <w:rsid w:val="00B57FCA"/>
    <w:rsid w:val="00B738E9"/>
    <w:rsid w:val="00C52CC7"/>
    <w:rsid w:val="00C80407"/>
    <w:rsid w:val="00CB7454"/>
    <w:rsid w:val="00CC6B6A"/>
    <w:rsid w:val="00CD2AEC"/>
    <w:rsid w:val="00CE0B2D"/>
    <w:rsid w:val="00CE6590"/>
    <w:rsid w:val="00D025F5"/>
    <w:rsid w:val="00D05D67"/>
    <w:rsid w:val="00D07C64"/>
    <w:rsid w:val="00D64849"/>
    <w:rsid w:val="00DA6F80"/>
    <w:rsid w:val="00DB66BA"/>
    <w:rsid w:val="00DC3033"/>
    <w:rsid w:val="00DC78CB"/>
    <w:rsid w:val="00DC7BB8"/>
    <w:rsid w:val="00DF6044"/>
    <w:rsid w:val="00E73AF4"/>
    <w:rsid w:val="00ED131E"/>
    <w:rsid w:val="00EE370F"/>
    <w:rsid w:val="00EF6412"/>
    <w:rsid w:val="00F01EFB"/>
    <w:rsid w:val="00F12637"/>
    <w:rsid w:val="00F4091A"/>
    <w:rsid w:val="00F46148"/>
    <w:rsid w:val="00F471FA"/>
    <w:rsid w:val="00F52EAE"/>
    <w:rsid w:val="00F53275"/>
    <w:rsid w:val="00F93AC4"/>
    <w:rsid w:val="00FF6BF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88B5E0"/>
  <w15:docId w15:val="{C5962495-5DFE-9546-8689-2BFFB4330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DC78CB"/>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454"/>
    <w:pPr>
      <w:ind w:left="720"/>
      <w:contextualSpacing/>
    </w:pPr>
    <w:rPr>
      <w:rFonts w:eastAsiaTheme="minorEastAsia"/>
      <w:lang w:val="en-US"/>
    </w:rPr>
  </w:style>
  <w:style w:type="character" w:styleId="Hyperlink">
    <w:name w:val="Hyperlink"/>
    <w:basedOn w:val="DefaultParagraphFont"/>
    <w:uiPriority w:val="99"/>
    <w:unhideWhenUsed/>
    <w:rsid w:val="005B6E6C"/>
    <w:rPr>
      <w:color w:val="0563C1" w:themeColor="hyperlink"/>
      <w:u w:val="single"/>
    </w:rPr>
  </w:style>
  <w:style w:type="character" w:customStyle="1" w:styleId="Heading4Char">
    <w:name w:val="Heading 4 Char"/>
    <w:basedOn w:val="DefaultParagraphFont"/>
    <w:link w:val="Heading4"/>
    <w:uiPriority w:val="9"/>
    <w:rsid w:val="00DC78CB"/>
    <w:rPr>
      <w:rFonts w:ascii="Times" w:hAnsi="Times"/>
      <w:b/>
      <w:bCs/>
    </w:rPr>
  </w:style>
  <w:style w:type="paragraph" w:styleId="NormalWeb">
    <w:name w:val="Normal (Web)"/>
    <w:basedOn w:val="Normal"/>
    <w:uiPriority w:val="99"/>
    <w:unhideWhenUsed/>
    <w:rsid w:val="00AE4BE7"/>
    <w:pPr>
      <w:spacing w:before="100" w:beforeAutospacing="1" w:after="100" w:afterAutospacing="1"/>
    </w:pPr>
    <w:rPr>
      <w:rFonts w:ascii="Times New Roman" w:eastAsia="Times New Roman" w:hAnsi="Times New Roman" w:cs="Times New Roman"/>
    </w:rPr>
  </w:style>
  <w:style w:type="character" w:customStyle="1" w:styleId="UnresolvedMention1">
    <w:name w:val="Unresolved Mention1"/>
    <w:basedOn w:val="DefaultParagraphFont"/>
    <w:uiPriority w:val="99"/>
    <w:rsid w:val="00DC3033"/>
    <w:rPr>
      <w:color w:val="605E5C"/>
      <w:shd w:val="clear" w:color="auto" w:fill="E1DFDD"/>
    </w:rPr>
  </w:style>
  <w:style w:type="paragraph" w:styleId="BalloonText">
    <w:name w:val="Balloon Text"/>
    <w:basedOn w:val="Normal"/>
    <w:link w:val="BalloonTextChar"/>
    <w:uiPriority w:val="99"/>
    <w:semiHidden/>
    <w:unhideWhenUsed/>
    <w:rsid w:val="00420E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2D"/>
    <w:rPr>
      <w:rFonts w:ascii="Lucida Grande" w:hAnsi="Lucida Grande" w:cs="Lucida Grande"/>
      <w:sz w:val="18"/>
      <w:szCs w:val="18"/>
    </w:rPr>
  </w:style>
  <w:style w:type="character" w:styleId="UnresolvedMention">
    <w:name w:val="Unresolved Mention"/>
    <w:basedOn w:val="DefaultParagraphFont"/>
    <w:uiPriority w:val="99"/>
    <w:semiHidden/>
    <w:unhideWhenUsed/>
    <w:rsid w:val="00F12637"/>
    <w:rPr>
      <w:color w:val="605E5C"/>
      <w:shd w:val="clear" w:color="auto" w:fill="E1DFDD"/>
    </w:rPr>
  </w:style>
  <w:style w:type="character" w:styleId="FollowedHyperlink">
    <w:name w:val="FollowedHyperlink"/>
    <w:basedOn w:val="DefaultParagraphFont"/>
    <w:uiPriority w:val="99"/>
    <w:semiHidden/>
    <w:unhideWhenUsed/>
    <w:rsid w:val="002A621B"/>
    <w:rPr>
      <w:color w:val="954F72" w:themeColor="followedHyperlink"/>
      <w:u w:val="single"/>
    </w:rPr>
  </w:style>
  <w:style w:type="character" w:customStyle="1" w:styleId="apple-converted-space">
    <w:name w:val="apple-converted-space"/>
    <w:basedOn w:val="DefaultParagraphFont"/>
    <w:rsid w:val="00F4091A"/>
  </w:style>
  <w:style w:type="paragraph" w:customStyle="1" w:styleId="xmsonormal">
    <w:name w:val="xmsonormal"/>
    <w:basedOn w:val="Normal"/>
    <w:rsid w:val="005C305C"/>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31775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518666">
      <w:bodyDiv w:val="1"/>
      <w:marLeft w:val="0"/>
      <w:marRight w:val="0"/>
      <w:marTop w:val="0"/>
      <w:marBottom w:val="0"/>
      <w:divBdr>
        <w:top w:val="none" w:sz="0" w:space="0" w:color="auto"/>
        <w:left w:val="none" w:sz="0" w:space="0" w:color="auto"/>
        <w:bottom w:val="none" w:sz="0" w:space="0" w:color="auto"/>
        <w:right w:val="none" w:sz="0" w:space="0" w:color="auto"/>
      </w:divBdr>
    </w:div>
    <w:div w:id="622810069">
      <w:bodyDiv w:val="1"/>
      <w:marLeft w:val="0"/>
      <w:marRight w:val="0"/>
      <w:marTop w:val="0"/>
      <w:marBottom w:val="0"/>
      <w:divBdr>
        <w:top w:val="none" w:sz="0" w:space="0" w:color="auto"/>
        <w:left w:val="none" w:sz="0" w:space="0" w:color="auto"/>
        <w:bottom w:val="none" w:sz="0" w:space="0" w:color="auto"/>
        <w:right w:val="none" w:sz="0" w:space="0" w:color="auto"/>
      </w:divBdr>
    </w:div>
    <w:div w:id="826752008">
      <w:bodyDiv w:val="1"/>
      <w:marLeft w:val="0"/>
      <w:marRight w:val="0"/>
      <w:marTop w:val="0"/>
      <w:marBottom w:val="0"/>
      <w:divBdr>
        <w:top w:val="none" w:sz="0" w:space="0" w:color="auto"/>
        <w:left w:val="none" w:sz="0" w:space="0" w:color="auto"/>
        <w:bottom w:val="none" w:sz="0" w:space="0" w:color="auto"/>
        <w:right w:val="none" w:sz="0" w:space="0" w:color="auto"/>
      </w:divBdr>
    </w:div>
    <w:div w:id="957881151">
      <w:bodyDiv w:val="1"/>
      <w:marLeft w:val="0"/>
      <w:marRight w:val="0"/>
      <w:marTop w:val="0"/>
      <w:marBottom w:val="0"/>
      <w:divBdr>
        <w:top w:val="none" w:sz="0" w:space="0" w:color="auto"/>
        <w:left w:val="none" w:sz="0" w:space="0" w:color="auto"/>
        <w:bottom w:val="none" w:sz="0" w:space="0" w:color="auto"/>
        <w:right w:val="none" w:sz="0" w:space="0" w:color="auto"/>
      </w:divBdr>
    </w:div>
    <w:div w:id="1125780714">
      <w:bodyDiv w:val="1"/>
      <w:marLeft w:val="0"/>
      <w:marRight w:val="0"/>
      <w:marTop w:val="0"/>
      <w:marBottom w:val="0"/>
      <w:divBdr>
        <w:top w:val="none" w:sz="0" w:space="0" w:color="auto"/>
        <w:left w:val="none" w:sz="0" w:space="0" w:color="auto"/>
        <w:bottom w:val="none" w:sz="0" w:space="0" w:color="auto"/>
        <w:right w:val="none" w:sz="0" w:space="0" w:color="auto"/>
      </w:divBdr>
    </w:div>
    <w:div w:id="1256816447">
      <w:bodyDiv w:val="1"/>
      <w:marLeft w:val="0"/>
      <w:marRight w:val="0"/>
      <w:marTop w:val="0"/>
      <w:marBottom w:val="0"/>
      <w:divBdr>
        <w:top w:val="none" w:sz="0" w:space="0" w:color="auto"/>
        <w:left w:val="none" w:sz="0" w:space="0" w:color="auto"/>
        <w:bottom w:val="none" w:sz="0" w:space="0" w:color="auto"/>
        <w:right w:val="none" w:sz="0" w:space="0" w:color="auto"/>
      </w:divBdr>
    </w:div>
    <w:div w:id="1308510168">
      <w:bodyDiv w:val="1"/>
      <w:marLeft w:val="0"/>
      <w:marRight w:val="0"/>
      <w:marTop w:val="0"/>
      <w:marBottom w:val="0"/>
      <w:divBdr>
        <w:top w:val="none" w:sz="0" w:space="0" w:color="auto"/>
        <w:left w:val="none" w:sz="0" w:space="0" w:color="auto"/>
        <w:bottom w:val="none" w:sz="0" w:space="0" w:color="auto"/>
        <w:right w:val="none" w:sz="0" w:space="0" w:color="auto"/>
      </w:divBdr>
    </w:div>
    <w:div w:id="15489538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z@flock-creative.com" TargetMode="External"/><Relationship Id="rId3" Type="http://schemas.openxmlformats.org/officeDocument/2006/relationships/settings" Target="settings.xml"/><Relationship Id="rId7" Type="http://schemas.openxmlformats.org/officeDocument/2006/relationships/hyperlink" Target="mailto:maz@flock-creativ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usion-lifestyle.com"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471</Words>
  <Characters>2690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Lexis Public Relations</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Maz Wicks</cp:lastModifiedBy>
  <cp:revision>2</cp:revision>
  <cp:lastPrinted>2016-11-25T12:57:00Z</cp:lastPrinted>
  <dcterms:created xsi:type="dcterms:W3CDTF">2021-04-08T08:30:00Z</dcterms:created>
  <dcterms:modified xsi:type="dcterms:W3CDTF">2021-04-08T08:30:00Z</dcterms:modified>
</cp:coreProperties>
</file>